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D4A33" w14:textId="3FA638C3" w:rsidR="00DA3F5C" w:rsidRPr="0034071C" w:rsidRDefault="007938AA" w:rsidP="004C5DB3">
      <w:pPr>
        <w:tabs>
          <w:tab w:val="left" w:pos="4500"/>
          <w:tab w:val="left" w:pos="5040"/>
          <w:tab w:val="left" w:pos="5760"/>
          <w:tab w:val="left" w:pos="9360"/>
        </w:tabs>
        <w:spacing w:after="0" w:line="233" w:lineRule="auto"/>
        <w:ind w:left="0" w:firstLine="0"/>
        <w:jc w:val="both"/>
        <w:rPr>
          <w:rFonts w:asciiTheme="minorHAnsi" w:hAnsiTheme="minorHAnsi" w:cstheme="minorHAnsi"/>
          <w:sz w:val="20"/>
          <w:szCs w:val="20"/>
        </w:rPr>
      </w:pPr>
      <w:r>
        <w:rPr>
          <w:noProof/>
        </w:rPr>
        <w:drawing>
          <wp:anchor distT="0" distB="0" distL="114300" distR="114300" simplePos="0" relativeHeight="251659264" behindDoc="0" locked="0" layoutInCell="1" hidden="0" allowOverlap="1" wp14:anchorId="1733DC3A" wp14:editId="47CE9EDD">
            <wp:simplePos x="0" y="0"/>
            <wp:positionH relativeFrom="column">
              <wp:posOffset>5981700</wp:posOffset>
            </wp:positionH>
            <wp:positionV relativeFrom="paragraph">
              <wp:posOffset>-586105</wp:posOffset>
            </wp:positionV>
            <wp:extent cx="668020" cy="5842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68020" cy="58420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A336A9" w:rsidRPr="0034071C">
        <w:rPr>
          <w:rFonts w:asciiTheme="minorHAnsi" w:hAnsiTheme="minorHAnsi" w:cstheme="minorHAnsi"/>
          <w:sz w:val="20"/>
          <w:szCs w:val="20"/>
        </w:rPr>
        <w:t>Kha’p’o</w:t>
      </w:r>
      <w:proofErr w:type="spellEnd"/>
      <w:r w:rsidR="00A336A9" w:rsidRPr="0034071C">
        <w:rPr>
          <w:rFonts w:asciiTheme="minorHAnsi" w:hAnsiTheme="minorHAnsi" w:cstheme="minorHAnsi"/>
          <w:sz w:val="20"/>
          <w:szCs w:val="20"/>
        </w:rPr>
        <w:t xml:space="preserve"> Community School    </w:t>
      </w:r>
      <w:r w:rsidR="00A336A9" w:rsidRPr="0034071C">
        <w:rPr>
          <w:rFonts w:asciiTheme="minorHAnsi" w:hAnsiTheme="minorHAnsi" w:cstheme="minorHAnsi"/>
          <w:sz w:val="20"/>
          <w:szCs w:val="20"/>
        </w:rPr>
        <w:tab/>
      </w:r>
      <w:r w:rsidR="00151FF6" w:rsidRPr="0034071C">
        <w:rPr>
          <w:rFonts w:asciiTheme="minorHAnsi" w:hAnsiTheme="minorHAnsi" w:cstheme="minorHAnsi"/>
          <w:b/>
          <w:bCs/>
          <w:sz w:val="20"/>
          <w:szCs w:val="20"/>
        </w:rPr>
        <w:t>Intervention and Testing Coordinat</w:t>
      </w:r>
      <w:r w:rsidR="00D15484">
        <w:rPr>
          <w:rFonts w:asciiTheme="minorHAnsi" w:hAnsiTheme="minorHAnsi" w:cstheme="minorHAnsi"/>
          <w:b/>
          <w:bCs/>
          <w:sz w:val="20"/>
          <w:szCs w:val="20"/>
        </w:rPr>
        <w:t>or</w:t>
      </w:r>
      <w:r w:rsidR="00D15484">
        <w:rPr>
          <w:rFonts w:asciiTheme="minorHAnsi" w:hAnsiTheme="minorHAnsi" w:cstheme="minorHAnsi"/>
          <w:b/>
          <w:bCs/>
          <w:sz w:val="20"/>
          <w:szCs w:val="20"/>
        </w:rPr>
        <w:tab/>
      </w:r>
    </w:p>
    <w:p w14:paraId="2A188193" w14:textId="7F822A85" w:rsidR="00A336A9" w:rsidRPr="0034071C" w:rsidRDefault="00151FF6" w:rsidP="0025374E">
      <w:pPr>
        <w:pStyle w:val="NoSpacing"/>
        <w:spacing w:line="276" w:lineRule="auto"/>
        <w:rPr>
          <w:rFonts w:asciiTheme="minorHAnsi" w:hAnsiTheme="minorHAnsi" w:cstheme="minorHAnsi"/>
          <w:sz w:val="20"/>
          <w:szCs w:val="20"/>
        </w:rPr>
      </w:pPr>
      <w:r w:rsidRPr="0034071C">
        <w:rPr>
          <w:rFonts w:asciiTheme="minorHAnsi" w:hAnsiTheme="minorHAnsi" w:cstheme="minorHAnsi"/>
          <w:sz w:val="20"/>
          <w:szCs w:val="20"/>
        </w:rPr>
        <w:t xml:space="preserve">Location:​ Santa Clara Pueblo, Espanola NM </w:t>
      </w:r>
    </w:p>
    <w:p w14:paraId="6A9BB10F" w14:textId="2A9ED32F" w:rsidR="00DA3F5C" w:rsidRPr="0034071C" w:rsidRDefault="00151FF6" w:rsidP="0025374E">
      <w:pPr>
        <w:pStyle w:val="NoSpacing"/>
        <w:spacing w:line="276" w:lineRule="auto"/>
        <w:rPr>
          <w:rFonts w:asciiTheme="minorHAnsi" w:hAnsiTheme="minorHAnsi" w:cstheme="minorHAnsi"/>
          <w:sz w:val="20"/>
          <w:szCs w:val="20"/>
        </w:rPr>
      </w:pPr>
      <w:r w:rsidRPr="0034071C">
        <w:rPr>
          <w:rFonts w:asciiTheme="minorHAnsi" w:hAnsiTheme="minorHAnsi" w:cstheme="minorHAnsi"/>
          <w:sz w:val="20"/>
          <w:szCs w:val="20"/>
        </w:rPr>
        <w:t>Position Start Date:​ A</w:t>
      </w:r>
      <w:r w:rsidR="00A336A9" w:rsidRPr="0034071C">
        <w:rPr>
          <w:rFonts w:asciiTheme="minorHAnsi" w:hAnsiTheme="minorHAnsi" w:cstheme="minorHAnsi"/>
          <w:sz w:val="20"/>
          <w:szCs w:val="20"/>
        </w:rPr>
        <w:t>s Soon As Possible</w:t>
      </w:r>
    </w:p>
    <w:p w14:paraId="62ADBC96" w14:textId="1CB1E1D8" w:rsidR="00DA3F5C" w:rsidRPr="0034071C" w:rsidRDefault="00151FF6" w:rsidP="0025374E">
      <w:pPr>
        <w:pStyle w:val="NoSpacing"/>
        <w:spacing w:line="276" w:lineRule="auto"/>
        <w:rPr>
          <w:rFonts w:asciiTheme="minorHAnsi" w:hAnsiTheme="minorHAnsi" w:cstheme="minorHAnsi"/>
          <w:sz w:val="20"/>
          <w:szCs w:val="20"/>
        </w:rPr>
      </w:pPr>
      <w:r w:rsidRPr="0034071C">
        <w:rPr>
          <w:rFonts w:asciiTheme="minorHAnsi" w:hAnsiTheme="minorHAnsi" w:cstheme="minorHAnsi"/>
          <w:sz w:val="20"/>
          <w:szCs w:val="20"/>
        </w:rPr>
        <w:t xml:space="preserve">Point of Contact:​ </w:t>
      </w:r>
      <w:r w:rsidR="00A336A9" w:rsidRPr="0034071C">
        <w:rPr>
          <w:rFonts w:asciiTheme="minorHAnsi" w:hAnsiTheme="minorHAnsi" w:cstheme="minorHAnsi"/>
          <w:sz w:val="20"/>
          <w:szCs w:val="20"/>
        </w:rPr>
        <w:t xml:space="preserve">HR Dept at </w:t>
      </w:r>
      <w:hyperlink r:id="rId8" w:history="1">
        <w:r w:rsidR="00A336A9" w:rsidRPr="0034071C">
          <w:rPr>
            <w:rStyle w:val="Hyperlink"/>
            <w:rFonts w:asciiTheme="minorHAnsi" w:hAnsiTheme="minorHAnsi" w:cstheme="minorHAnsi"/>
            <w:sz w:val="20"/>
            <w:szCs w:val="20"/>
            <w:u w:val="none"/>
          </w:rPr>
          <w:t>bmedina@khapoeducation.org</w:t>
        </w:r>
      </w:hyperlink>
    </w:p>
    <w:p w14:paraId="0B7F194D" w14:textId="7CA548A2" w:rsidR="00A336A9" w:rsidRPr="0034071C" w:rsidRDefault="00BF7BAE" w:rsidP="0025374E">
      <w:pPr>
        <w:pStyle w:val="NoSpacing"/>
        <w:spacing w:line="276" w:lineRule="auto"/>
        <w:rPr>
          <w:rFonts w:asciiTheme="minorHAnsi" w:hAnsiTheme="minorHAnsi" w:cstheme="minorHAnsi"/>
          <w:sz w:val="20"/>
          <w:szCs w:val="20"/>
        </w:rPr>
      </w:pPr>
      <w:r>
        <w:rPr>
          <w:rFonts w:asciiTheme="minorHAnsi" w:hAnsiTheme="minorHAnsi" w:cstheme="minorHAnsi"/>
          <w:sz w:val="20"/>
          <w:szCs w:val="20"/>
        </w:rPr>
        <w:t>To Apply</w:t>
      </w:r>
      <w:r w:rsidR="00A336A9" w:rsidRPr="0034071C">
        <w:rPr>
          <w:rFonts w:asciiTheme="minorHAnsi" w:hAnsiTheme="minorHAnsi" w:cstheme="minorHAnsi"/>
          <w:sz w:val="20"/>
          <w:szCs w:val="20"/>
        </w:rPr>
        <w:t>: www.khapoeducation.org/jobs</w:t>
      </w:r>
    </w:p>
    <w:p w14:paraId="39285CB4" w14:textId="32F46A89" w:rsidR="00DA3F5C" w:rsidRPr="0034071C" w:rsidRDefault="00151FF6" w:rsidP="00A336A9">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r w:rsidRPr="0034071C">
        <w:rPr>
          <w:rFonts w:asciiTheme="minorHAnsi" w:hAnsiTheme="minorHAnsi" w:cstheme="minorHAnsi"/>
          <w:noProof/>
          <w:sz w:val="20"/>
          <w:szCs w:val="20"/>
        </w:rPr>
        <mc:AlternateContent>
          <mc:Choice Requires="wpg">
            <w:drawing>
              <wp:inline distT="0" distB="0" distL="0" distR="0" wp14:anchorId="7F215BC5" wp14:editId="3EFD72DF">
                <wp:extent cx="5867400" cy="9525"/>
                <wp:effectExtent l="0" t="0" r="0" b="0"/>
                <wp:docPr id="2735" name="Group 2735"/>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3169" name="Shape 3169"/>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705E0919" id="Group 2735"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">
                <v:shape id="Shape 3169"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" path="m,l5867400,r,9525l,9525,,e" fillcolor="#888" stroked="f" strokeweight="0">
                  <v:stroke miterlimit="83231f" joinstyle="miter"/>
                  <v:path arrowok="t" textboxrect="0,0,5867400,9525"/>
                </v:shape>
                <w10:anchorlock/>
              </v:group>
            </w:pict>
          </mc:Fallback>
        </mc:AlternateContent>
      </w:r>
      <w:r w:rsidRPr="0034071C">
        <w:rPr>
          <w:rFonts w:asciiTheme="minorHAnsi" w:hAnsiTheme="minorHAnsi" w:cstheme="minorHAnsi"/>
          <w:b/>
          <w:sz w:val="20"/>
          <w:szCs w:val="20"/>
        </w:rPr>
        <w:t xml:space="preserve"> </w:t>
      </w:r>
    </w:p>
    <w:p w14:paraId="5C794586" w14:textId="77777777" w:rsidR="00DA3F5C" w:rsidRPr="0034071C" w:rsidRDefault="00151FF6">
      <w:pPr>
        <w:pStyle w:val="Heading1"/>
        <w:ind w:left="-5"/>
        <w:rPr>
          <w:rFonts w:asciiTheme="minorHAnsi" w:hAnsiTheme="minorHAnsi" w:cstheme="minorHAnsi"/>
          <w:sz w:val="20"/>
          <w:szCs w:val="20"/>
        </w:rPr>
      </w:pPr>
      <w:r w:rsidRPr="0034071C">
        <w:rPr>
          <w:rFonts w:asciiTheme="minorHAnsi" w:hAnsiTheme="minorHAnsi" w:cstheme="minorHAnsi"/>
          <w:sz w:val="20"/>
          <w:szCs w:val="20"/>
        </w:rPr>
        <w:t>SCHOOL DESCRIPTION</w:t>
      </w:r>
      <w:r w:rsidRPr="0034071C">
        <w:rPr>
          <w:rFonts w:asciiTheme="minorHAnsi" w:hAnsiTheme="minorHAnsi" w:cstheme="minorHAnsi"/>
          <w:b w:val="0"/>
          <w:sz w:val="20"/>
          <w:szCs w:val="20"/>
        </w:rPr>
        <w:t xml:space="preserve"> </w:t>
      </w:r>
    </w:p>
    <w:p w14:paraId="336D013E" w14:textId="31AA525D" w:rsidR="00DA3F5C" w:rsidRPr="0034071C" w:rsidRDefault="0025374E" w:rsidP="00151FF6">
      <w:pPr>
        <w:spacing w:after="0" w:line="276" w:lineRule="auto"/>
        <w:ind w:left="-5"/>
        <w:rPr>
          <w:rFonts w:asciiTheme="minorHAnsi" w:hAnsiTheme="minorHAnsi" w:cstheme="minorHAnsi"/>
          <w:sz w:val="20"/>
          <w:szCs w:val="20"/>
        </w:rPr>
      </w:pPr>
      <w:proofErr w:type="spellStart"/>
      <w:r w:rsidRPr="0034071C">
        <w:rPr>
          <w:rFonts w:asciiTheme="minorHAnsi" w:hAnsiTheme="minorHAnsi" w:cstheme="minorHAnsi"/>
          <w:sz w:val="20"/>
          <w:szCs w:val="20"/>
        </w:rPr>
        <w:t>Kha’p’o</w:t>
      </w:r>
      <w:proofErr w:type="spellEnd"/>
      <w:r w:rsidRPr="0034071C">
        <w:rPr>
          <w:rFonts w:asciiTheme="minorHAnsi" w:hAnsiTheme="minorHAnsi" w:cstheme="minorHAnsi"/>
          <w:sz w:val="20"/>
          <w:szCs w:val="20"/>
        </w:rPr>
        <w:t xml:space="preserve"> Community School (KCS) is a Tribally Controlled Grant school serving Santa Clara Pueblo (SCP). KCS serves approximately 150 families, prenatal through sixth grade, and adult learners. KCS is a school grounded in providing students rigorous, high-quality educational opportunities that are culturally centered on Tewa language proficiency and interactive, hands-on learning activities. KCS staff support students in their physical and emotional growth as well, valuing student identity and promoting and modeling high self-esteem and confidence.</w:t>
      </w:r>
    </w:p>
    <w:p w14:paraId="6E267966" w14:textId="77777777" w:rsidR="00151FF6" w:rsidRPr="0034071C" w:rsidRDefault="00151FF6">
      <w:pPr>
        <w:spacing w:after="0" w:line="233" w:lineRule="auto"/>
        <w:ind w:left="-5"/>
        <w:rPr>
          <w:rFonts w:asciiTheme="minorHAnsi" w:hAnsiTheme="minorHAnsi" w:cstheme="minorHAnsi"/>
          <w:sz w:val="20"/>
          <w:szCs w:val="20"/>
        </w:rPr>
      </w:pPr>
    </w:p>
    <w:p w14:paraId="77D58003" w14:textId="77777777" w:rsidR="00DA3F5C" w:rsidRPr="0034071C" w:rsidRDefault="00151FF6">
      <w:pPr>
        <w:spacing w:after="26" w:line="233" w:lineRule="auto"/>
        <w:ind w:left="-5"/>
        <w:rPr>
          <w:rFonts w:asciiTheme="minorHAnsi" w:hAnsiTheme="minorHAnsi" w:cstheme="minorHAnsi"/>
          <w:sz w:val="20"/>
          <w:szCs w:val="20"/>
        </w:rPr>
      </w:pPr>
      <w:r w:rsidRPr="0034071C">
        <w:rPr>
          <w:rFonts w:asciiTheme="minorHAnsi" w:hAnsiTheme="minorHAnsi" w:cstheme="minorHAnsi"/>
          <w:color w:val="222222"/>
          <w:sz w:val="20"/>
          <w:szCs w:val="20"/>
        </w:rPr>
        <w:t xml:space="preserve">Our Vision: </w:t>
      </w:r>
    </w:p>
    <w:p w14:paraId="512D49F9" w14:textId="4B98750D" w:rsidR="00A818D9" w:rsidRPr="0034071C" w:rsidRDefault="00151FF6">
      <w:pPr>
        <w:ind w:right="52"/>
        <w:rPr>
          <w:rFonts w:asciiTheme="minorHAnsi" w:hAnsiTheme="minorHAnsi" w:cstheme="minorHAnsi"/>
          <w:sz w:val="20"/>
          <w:szCs w:val="20"/>
        </w:rPr>
      </w:pPr>
      <w:r w:rsidRPr="0034071C">
        <w:rPr>
          <w:rFonts w:asciiTheme="minorHAnsi" w:hAnsiTheme="minorHAnsi" w:cstheme="minorHAnsi"/>
          <w:sz w:val="20"/>
          <w:szCs w:val="20"/>
        </w:rPr>
        <w:t xml:space="preserve">The graduates of </w:t>
      </w:r>
      <w:proofErr w:type="spellStart"/>
      <w:r w:rsidRPr="0034071C">
        <w:rPr>
          <w:rFonts w:asciiTheme="minorHAnsi" w:hAnsiTheme="minorHAnsi" w:cstheme="minorHAnsi"/>
          <w:sz w:val="20"/>
          <w:szCs w:val="20"/>
        </w:rPr>
        <w:t>Kha’p’o</w:t>
      </w:r>
      <w:proofErr w:type="spellEnd"/>
      <w:r w:rsidRPr="0034071C">
        <w:rPr>
          <w:rFonts w:asciiTheme="minorHAnsi" w:hAnsiTheme="minorHAnsi" w:cstheme="minorHAnsi"/>
          <w:sz w:val="20"/>
          <w:szCs w:val="20"/>
        </w:rPr>
        <w:t xml:space="preserve"> Community School are strong, </w:t>
      </w:r>
      <w:proofErr w:type="gramStart"/>
      <w:r w:rsidRPr="0034071C">
        <w:rPr>
          <w:rFonts w:asciiTheme="minorHAnsi" w:hAnsiTheme="minorHAnsi" w:cstheme="minorHAnsi"/>
          <w:sz w:val="20"/>
          <w:szCs w:val="20"/>
        </w:rPr>
        <w:t>caring</w:t>
      </w:r>
      <w:proofErr w:type="gramEnd"/>
      <w:r w:rsidRPr="0034071C">
        <w:rPr>
          <w:rFonts w:asciiTheme="minorHAnsi" w:hAnsiTheme="minorHAnsi" w:cstheme="minorHAnsi"/>
          <w:sz w:val="20"/>
          <w:szCs w:val="20"/>
        </w:rPr>
        <w:t xml:space="preserve"> and respectful stewards of our Tewa language and culture. They are empowered to bridge the </w:t>
      </w:r>
      <w:proofErr w:type="spellStart"/>
      <w:r w:rsidRPr="0034071C">
        <w:rPr>
          <w:rFonts w:asciiTheme="minorHAnsi" w:hAnsiTheme="minorHAnsi" w:cstheme="minorHAnsi"/>
          <w:sz w:val="20"/>
          <w:szCs w:val="20"/>
        </w:rPr>
        <w:t>Kha’p’o</w:t>
      </w:r>
      <w:proofErr w:type="spellEnd"/>
      <w:r w:rsidRPr="0034071C">
        <w:rPr>
          <w:rFonts w:asciiTheme="minorHAnsi" w:hAnsiTheme="minorHAnsi" w:cstheme="minorHAnsi"/>
          <w:sz w:val="20"/>
          <w:szCs w:val="20"/>
        </w:rPr>
        <w:t xml:space="preserve"> and non-Native worlds. They are on the right path to succeed in school and work to fulfill their responsibilities as future leaders and members of our community</w:t>
      </w:r>
      <w:r w:rsidR="005D153F">
        <w:rPr>
          <w:rFonts w:asciiTheme="minorHAnsi" w:hAnsiTheme="minorHAnsi" w:cstheme="minorHAnsi"/>
          <w:sz w:val="20"/>
          <w:szCs w:val="20"/>
        </w:rPr>
        <w:t>.</w:t>
      </w:r>
    </w:p>
    <w:p w14:paraId="12037CA5" w14:textId="77777777" w:rsidR="00A818D9" w:rsidRPr="0034071C" w:rsidRDefault="00A818D9">
      <w:pPr>
        <w:ind w:right="52"/>
        <w:rPr>
          <w:rFonts w:asciiTheme="minorHAnsi" w:hAnsiTheme="minorHAnsi" w:cstheme="minorHAnsi"/>
          <w:sz w:val="20"/>
          <w:szCs w:val="20"/>
        </w:rPr>
      </w:pPr>
    </w:p>
    <w:p w14:paraId="549CE0C9" w14:textId="2AD185B5" w:rsidR="00DA3F5C" w:rsidRPr="0034071C" w:rsidRDefault="00151FF6">
      <w:pPr>
        <w:ind w:right="52"/>
        <w:rPr>
          <w:rFonts w:asciiTheme="minorHAnsi" w:hAnsiTheme="minorHAnsi" w:cstheme="minorHAnsi"/>
          <w:sz w:val="20"/>
          <w:szCs w:val="20"/>
        </w:rPr>
      </w:pPr>
      <w:r w:rsidRPr="0034071C">
        <w:rPr>
          <w:rFonts w:asciiTheme="minorHAnsi" w:hAnsiTheme="minorHAnsi" w:cstheme="minorHAnsi"/>
          <w:color w:val="222222"/>
          <w:sz w:val="20"/>
          <w:szCs w:val="20"/>
        </w:rPr>
        <w:t xml:space="preserve">Our Mission: </w:t>
      </w:r>
    </w:p>
    <w:p w14:paraId="216855DD" w14:textId="4B3F5A5A" w:rsidR="00DA3F5C" w:rsidRPr="0034071C" w:rsidRDefault="00151FF6">
      <w:pPr>
        <w:ind w:right="52"/>
        <w:rPr>
          <w:rFonts w:asciiTheme="minorHAnsi" w:hAnsiTheme="minorHAnsi" w:cstheme="minorHAnsi"/>
          <w:sz w:val="20"/>
          <w:szCs w:val="20"/>
        </w:rPr>
      </w:pPr>
      <w:r w:rsidRPr="0034071C">
        <w:rPr>
          <w:rFonts w:asciiTheme="minorHAnsi" w:hAnsiTheme="minorHAnsi" w:cstheme="minorHAnsi"/>
          <w:sz w:val="20"/>
          <w:szCs w:val="20"/>
        </w:rPr>
        <w:t xml:space="preserve">It is the Mission of the </w:t>
      </w:r>
      <w:proofErr w:type="spellStart"/>
      <w:r w:rsidRPr="0034071C">
        <w:rPr>
          <w:rFonts w:asciiTheme="minorHAnsi" w:hAnsiTheme="minorHAnsi" w:cstheme="minorHAnsi"/>
          <w:sz w:val="20"/>
          <w:szCs w:val="20"/>
        </w:rPr>
        <w:t>Kha’p’o</w:t>
      </w:r>
      <w:proofErr w:type="spellEnd"/>
      <w:r w:rsidRPr="0034071C">
        <w:rPr>
          <w:rFonts w:asciiTheme="minorHAnsi" w:hAnsiTheme="minorHAnsi" w:cstheme="minorHAnsi"/>
          <w:sz w:val="20"/>
          <w:szCs w:val="20"/>
        </w:rPr>
        <w:t xml:space="preserve"> Community School to nurture our children in a </w:t>
      </w:r>
      <w:proofErr w:type="spellStart"/>
      <w:r w:rsidRPr="0034071C">
        <w:rPr>
          <w:rFonts w:asciiTheme="minorHAnsi" w:hAnsiTheme="minorHAnsi" w:cstheme="minorHAnsi"/>
          <w:sz w:val="20"/>
          <w:szCs w:val="20"/>
        </w:rPr>
        <w:t>Kha’p’o</w:t>
      </w:r>
      <w:proofErr w:type="spellEnd"/>
      <w:r w:rsidRPr="0034071C">
        <w:rPr>
          <w:rFonts w:asciiTheme="minorHAnsi" w:hAnsiTheme="minorHAnsi" w:cstheme="minorHAnsi"/>
          <w:sz w:val="20"/>
          <w:szCs w:val="20"/>
        </w:rPr>
        <w:t xml:space="preserve">-minded, community-engaged, </w:t>
      </w:r>
      <w:proofErr w:type="gramStart"/>
      <w:r w:rsidRPr="0034071C">
        <w:rPr>
          <w:rFonts w:asciiTheme="minorHAnsi" w:hAnsiTheme="minorHAnsi" w:cstheme="minorHAnsi"/>
          <w:sz w:val="20"/>
          <w:szCs w:val="20"/>
        </w:rPr>
        <w:t>academically</w:t>
      </w:r>
      <w:r w:rsidR="00BF7BAE">
        <w:rPr>
          <w:rFonts w:asciiTheme="minorHAnsi" w:hAnsiTheme="minorHAnsi" w:cstheme="minorHAnsi"/>
          <w:sz w:val="20"/>
          <w:szCs w:val="20"/>
        </w:rPr>
        <w:t>-</w:t>
      </w:r>
      <w:r w:rsidRPr="0034071C">
        <w:rPr>
          <w:rFonts w:asciiTheme="minorHAnsi" w:hAnsiTheme="minorHAnsi" w:cstheme="minorHAnsi"/>
          <w:sz w:val="20"/>
          <w:szCs w:val="20"/>
        </w:rPr>
        <w:t>challenging</w:t>
      </w:r>
      <w:proofErr w:type="gramEnd"/>
      <w:r w:rsidRPr="0034071C">
        <w:rPr>
          <w:rFonts w:asciiTheme="minorHAnsi" w:hAnsiTheme="minorHAnsi" w:cstheme="minorHAnsi"/>
          <w:sz w:val="20"/>
          <w:szCs w:val="20"/>
        </w:rPr>
        <w:t xml:space="preserve"> and enjoyable educational environment that enables them to speak our Tewa language and sustain our culture, supports their physical and emotional well-being, and inspires their love of learning. </w:t>
      </w:r>
    </w:p>
    <w:p w14:paraId="3AB2C6C4" w14:textId="3285CB75" w:rsidR="00DA3F5C" w:rsidRPr="0034071C" w:rsidRDefault="00151FF6">
      <w:pPr>
        <w:ind w:right="52"/>
        <w:rPr>
          <w:rFonts w:asciiTheme="minorHAnsi" w:hAnsiTheme="minorHAnsi" w:cstheme="minorHAnsi"/>
          <w:sz w:val="20"/>
          <w:szCs w:val="20"/>
        </w:rPr>
      </w:pPr>
      <w:r w:rsidRPr="0034071C">
        <w:rPr>
          <w:rFonts w:asciiTheme="minorHAnsi" w:hAnsiTheme="minorHAnsi" w:cstheme="minorHAnsi"/>
          <w:sz w:val="20"/>
          <w:szCs w:val="20"/>
        </w:rPr>
        <w:t xml:space="preserve">For more information visit </w:t>
      </w:r>
      <w:r w:rsidRPr="00BF7BAE">
        <w:rPr>
          <w:rFonts w:asciiTheme="minorHAnsi" w:hAnsiTheme="minorHAnsi" w:cstheme="minorHAnsi"/>
          <w:sz w:val="20"/>
          <w:szCs w:val="20"/>
          <w:u w:val="single"/>
        </w:rPr>
        <w:t>www.khapoeducation.org</w:t>
      </w:r>
      <w:r w:rsidR="00BF7BAE" w:rsidRPr="00BF7BAE">
        <w:rPr>
          <w:rFonts w:asciiTheme="minorHAnsi" w:hAnsiTheme="minorHAnsi" w:cstheme="minorHAnsi"/>
          <w:sz w:val="20"/>
          <w:szCs w:val="20"/>
          <w:u w:val="single"/>
        </w:rPr>
        <w:t>.</w:t>
      </w:r>
    </w:p>
    <w:p w14:paraId="0C0A4FCA" w14:textId="38CC8E61" w:rsidR="00DA3F5C" w:rsidRPr="0034071C" w:rsidRDefault="00151FF6" w:rsidP="00BF7BAE">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02A3B78D" w14:textId="77777777" w:rsidR="00DA3F5C" w:rsidRPr="0034071C" w:rsidRDefault="00151FF6">
      <w:pPr>
        <w:pStyle w:val="Heading1"/>
        <w:ind w:left="-5"/>
        <w:rPr>
          <w:rFonts w:asciiTheme="minorHAnsi" w:hAnsiTheme="minorHAnsi" w:cstheme="minorHAnsi"/>
          <w:sz w:val="20"/>
          <w:szCs w:val="20"/>
        </w:rPr>
      </w:pPr>
      <w:r w:rsidRPr="0034071C">
        <w:rPr>
          <w:rFonts w:asciiTheme="minorHAnsi" w:hAnsiTheme="minorHAnsi" w:cstheme="minorHAnsi"/>
          <w:sz w:val="20"/>
          <w:szCs w:val="20"/>
        </w:rPr>
        <w:t>POSITION SUMMARY</w:t>
      </w:r>
      <w:r w:rsidRPr="0034071C">
        <w:rPr>
          <w:rFonts w:asciiTheme="minorHAnsi" w:hAnsiTheme="minorHAnsi" w:cstheme="minorHAnsi"/>
          <w:b w:val="0"/>
          <w:sz w:val="20"/>
          <w:szCs w:val="20"/>
        </w:rPr>
        <w:t xml:space="preserve"> </w:t>
      </w:r>
    </w:p>
    <w:p w14:paraId="5DC5546B" w14:textId="01F475E4" w:rsidR="00DA3F5C" w:rsidRPr="0034071C" w:rsidRDefault="00151FF6">
      <w:pPr>
        <w:ind w:right="52"/>
        <w:rPr>
          <w:rFonts w:asciiTheme="minorHAnsi" w:hAnsiTheme="minorHAnsi" w:cstheme="minorHAnsi"/>
          <w:sz w:val="20"/>
          <w:szCs w:val="20"/>
        </w:rPr>
      </w:pPr>
      <w:r w:rsidRPr="0034071C">
        <w:rPr>
          <w:rFonts w:asciiTheme="minorHAnsi" w:hAnsiTheme="minorHAnsi" w:cstheme="minorHAnsi"/>
          <w:sz w:val="20"/>
          <w:szCs w:val="20"/>
        </w:rPr>
        <w:t xml:space="preserve">The Intervention and Testing Coordinator (ITC) at </w:t>
      </w:r>
      <w:proofErr w:type="spellStart"/>
      <w:r w:rsidRPr="0034071C">
        <w:rPr>
          <w:rFonts w:asciiTheme="minorHAnsi" w:hAnsiTheme="minorHAnsi" w:cstheme="minorHAnsi"/>
          <w:sz w:val="20"/>
          <w:szCs w:val="20"/>
        </w:rPr>
        <w:t>Kha’p’o</w:t>
      </w:r>
      <w:proofErr w:type="spellEnd"/>
      <w:r w:rsidRPr="0034071C">
        <w:rPr>
          <w:rFonts w:asciiTheme="minorHAnsi" w:hAnsiTheme="minorHAnsi" w:cstheme="minorHAnsi"/>
          <w:sz w:val="20"/>
          <w:szCs w:val="20"/>
        </w:rPr>
        <w:t xml:space="preserve"> Community School organizes all student assessments, including: WAPT, WIDA, MAP, CPAA, PARCC, I-Station, Accelerated Reader, and others. This includes uploading student information into various databases, identifying IEP supports, and providing training and technical support during testing to students and staff. The Intervention and Testing Coordinator creates and manages the testing schedule and communicates clearly with the school’s stakeholders, including staff and parents,</w:t>
      </w:r>
      <w:r w:rsidR="00A336A9" w:rsidRPr="0034071C">
        <w:rPr>
          <w:rFonts w:asciiTheme="minorHAnsi" w:hAnsiTheme="minorHAnsi" w:cstheme="minorHAnsi"/>
          <w:sz w:val="20"/>
          <w:szCs w:val="20"/>
        </w:rPr>
        <w:t xml:space="preserve"> </w:t>
      </w:r>
      <w:r w:rsidRPr="0034071C">
        <w:rPr>
          <w:rFonts w:asciiTheme="minorHAnsi" w:hAnsiTheme="minorHAnsi" w:cstheme="minorHAnsi"/>
          <w:sz w:val="20"/>
          <w:szCs w:val="20"/>
        </w:rPr>
        <w:t>regard</w:t>
      </w:r>
      <w:r w:rsidR="00A336A9" w:rsidRPr="0034071C">
        <w:rPr>
          <w:rFonts w:asciiTheme="minorHAnsi" w:hAnsiTheme="minorHAnsi" w:cstheme="minorHAnsi"/>
          <w:sz w:val="20"/>
          <w:szCs w:val="20"/>
        </w:rPr>
        <w:t xml:space="preserve">ing </w:t>
      </w:r>
      <w:r w:rsidRPr="0034071C">
        <w:rPr>
          <w:rFonts w:asciiTheme="minorHAnsi" w:hAnsiTheme="minorHAnsi" w:cstheme="minorHAnsi"/>
          <w:sz w:val="20"/>
          <w:szCs w:val="20"/>
        </w:rPr>
        <w:t xml:space="preserve">upcoming assessments.  </w:t>
      </w:r>
    </w:p>
    <w:p w14:paraId="76446F8D" w14:textId="77777777" w:rsidR="00DA3F5C" w:rsidRPr="0034071C" w:rsidRDefault="00151FF6">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3A786D88" w14:textId="1A5B581D" w:rsidR="00DA3F5C" w:rsidRPr="0034071C" w:rsidRDefault="00151FF6">
      <w:pPr>
        <w:ind w:right="52"/>
        <w:rPr>
          <w:rFonts w:asciiTheme="minorHAnsi" w:hAnsiTheme="minorHAnsi" w:cstheme="minorHAnsi"/>
          <w:sz w:val="20"/>
          <w:szCs w:val="20"/>
        </w:rPr>
      </w:pPr>
      <w:r w:rsidRPr="0034071C">
        <w:rPr>
          <w:rFonts w:asciiTheme="minorHAnsi" w:hAnsiTheme="minorHAnsi" w:cstheme="minorHAnsi"/>
          <w:sz w:val="20"/>
          <w:szCs w:val="20"/>
        </w:rPr>
        <w:t xml:space="preserve">The ITC coordinates early-intervention services. He/she supports teachers in identifying strategies to use within the classroom, including administering alternative assessments to determine student needs. The ITC works alongside teaching staff to identify intervention programs for students in need, including those requiring Tier 1 and Tier 2 interventions, and supports teaching staff through small group support or intervention identification.  The ITC will maintain a process for identifying students who may require additional support and communicate concerns with school administration and teachers. </w:t>
      </w:r>
    </w:p>
    <w:p w14:paraId="390ED73E" w14:textId="77777777" w:rsidR="00DA3F5C" w:rsidRPr="0034071C" w:rsidRDefault="00151FF6">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09644164" w14:textId="77777777" w:rsidR="00DA3F5C" w:rsidRPr="0034071C" w:rsidRDefault="00151FF6">
      <w:pPr>
        <w:ind w:right="52"/>
        <w:rPr>
          <w:rFonts w:asciiTheme="minorHAnsi" w:hAnsiTheme="minorHAnsi" w:cstheme="minorHAnsi"/>
          <w:sz w:val="20"/>
          <w:szCs w:val="20"/>
        </w:rPr>
      </w:pPr>
      <w:r w:rsidRPr="0034071C">
        <w:rPr>
          <w:rFonts w:asciiTheme="minorHAnsi" w:hAnsiTheme="minorHAnsi" w:cstheme="minorHAnsi"/>
          <w:sz w:val="20"/>
          <w:szCs w:val="20"/>
        </w:rPr>
        <w:t xml:space="preserve">The Intervention and Testing Coordinator also substitutes for the Special Education Teacher and/or Special Education Technician as needed to provided inclusion and </w:t>
      </w:r>
      <w:proofErr w:type="gramStart"/>
      <w:r w:rsidRPr="0034071C">
        <w:rPr>
          <w:rFonts w:asciiTheme="minorHAnsi" w:hAnsiTheme="minorHAnsi" w:cstheme="minorHAnsi"/>
          <w:sz w:val="20"/>
          <w:szCs w:val="20"/>
        </w:rPr>
        <w:t>pull out</w:t>
      </w:r>
      <w:proofErr w:type="gramEnd"/>
      <w:r w:rsidRPr="0034071C">
        <w:rPr>
          <w:rFonts w:asciiTheme="minorHAnsi" w:hAnsiTheme="minorHAnsi" w:cstheme="minorHAnsi"/>
          <w:sz w:val="20"/>
          <w:szCs w:val="20"/>
        </w:rPr>
        <w:t xml:space="preserve"> services, as well as general education classrooms as needed. </w:t>
      </w:r>
    </w:p>
    <w:p w14:paraId="455695E4" w14:textId="0B25B864" w:rsidR="00DA3F5C" w:rsidRPr="0034071C" w:rsidRDefault="00151FF6">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25C12BAA" w14:textId="77777777" w:rsidR="00DA3F5C" w:rsidRPr="0034071C" w:rsidRDefault="00151FF6">
      <w:pPr>
        <w:pStyle w:val="Heading1"/>
        <w:ind w:left="-5"/>
        <w:rPr>
          <w:rFonts w:asciiTheme="minorHAnsi" w:hAnsiTheme="minorHAnsi" w:cstheme="minorHAnsi"/>
          <w:sz w:val="20"/>
          <w:szCs w:val="20"/>
        </w:rPr>
      </w:pPr>
      <w:r w:rsidRPr="0034071C">
        <w:rPr>
          <w:rFonts w:asciiTheme="minorHAnsi" w:hAnsiTheme="minorHAnsi" w:cstheme="minorHAnsi"/>
          <w:sz w:val="20"/>
          <w:szCs w:val="20"/>
        </w:rPr>
        <w:t>Duties and Responsibilities</w:t>
      </w:r>
      <w:r w:rsidRPr="0034071C">
        <w:rPr>
          <w:rFonts w:asciiTheme="minorHAnsi" w:hAnsiTheme="minorHAnsi" w:cstheme="minorHAnsi"/>
          <w:b w:val="0"/>
          <w:sz w:val="20"/>
          <w:szCs w:val="20"/>
        </w:rPr>
        <w:t xml:space="preserve"> </w:t>
      </w:r>
    </w:p>
    <w:p w14:paraId="7EB4D872" w14:textId="7BBACB05"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Coordinate early intervention services with teachers, Special Education Director, and</w:t>
      </w:r>
      <w:r w:rsidR="001C54BF">
        <w:rPr>
          <w:rFonts w:asciiTheme="minorHAnsi" w:hAnsiTheme="minorHAnsi" w:cstheme="minorHAnsi"/>
          <w:sz w:val="20"/>
          <w:szCs w:val="20"/>
        </w:rPr>
        <w:t xml:space="preserve"> Executive Director.</w:t>
      </w:r>
    </w:p>
    <w:p w14:paraId="7AE07663" w14:textId="7B683C52"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Work with students in small groups when necessary to provide intervention services</w:t>
      </w:r>
      <w:r w:rsidR="001C54BF">
        <w:rPr>
          <w:rFonts w:asciiTheme="minorHAnsi" w:hAnsiTheme="minorHAnsi" w:cstheme="minorHAnsi"/>
          <w:sz w:val="20"/>
          <w:szCs w:val="20"/>
        </w:rPr>
        <w:t>.</w:t>
      </w:r>
    </w:p>
    <w:p w14:paraId="102AA03D" w14:textId="4F253C92"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Support teachers in identifying interventions for individual students</w:t>
      </w:r>
      <w:r w:rsidR="001C54BF">
        <w:rPr>
          <w:rFonts w:asciiTheme="minorHAnsi" w:hAnsiTheme="minorHAnsi" w:cstheme="minorHAnsi"/>
          <w:sz w:val="20"/>
          <w:szCs w:val="20"/>
        </w:rPr>
        <w:t>.</w:t>
      </w:r>
    </w:p>
    <w:p w14:paraId="4E5209C5" w14:textId="0F3E0B53"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Maintain an early intervention process for identification and updating students, staff, and parents </w:t>
      </w:r>
      <w:proofErr w:type="gramStart"/>
      <w:r w:rsidRPr="0034071C">
        <w:rPr>
          <w:rFonts w:asciiTheme="minorHAnsi" w:hAnsiTheme="minorHAnsi" w:cstheme="minorHAnsi"/>
          <w:sz w:val="20"/>
          <w:szCs w:val="20"/>
        </w:rPr>
        <w:t>in regards to</w:t>
      </w:r>
      <w:proofErr w:type="gramEnd"/>
      <w:r w:rsidRPr="0034071C">
        <w:rPr>
          <w:rFonts w:asciiTheme="minorHAnsi" w:hAnsiTheme="minorHAnsi" w:cstheme="minorHAnsi"/>
          <w:sz w:val="20"/>
          <w:szCs w:val="20"/>
        </w:rPr>
        <w:t xml:space="preserve"> student progress</w:t>
      </w:r>
      <w:r w:rsidR="001C54BF">
        <w:rPr>
          <w:rFonts w:asciiTheme="minorHAnsi" w:hAnsiTheme="minorHAnsi" w:cstheme="minorHAnsi"/>
          <w:sz w:val="20"/>
          <w:szCs w:val="20"/>
        </w:rPr>
        <w:t>.</w:t>
      </w:r>
    </w:p>
    <w:p w14:paraId="3C4D9A97" w14:textId="77777777"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Coordinate all appropriate testing windows, including NWEA’s MAP Assessment, PARCC, and others. </w:t>
      </w:r>
    </w:p>
    <w:p w14:paraId="08306C66" w14:textId="2C22AB92"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lastRenderedPageBreak/>
        <w:t>Provide technical support and training on various testing platforms</w:t>
      </w:r>
      <w:r w:rsidR="001C54BF">
        <w:rPr>
          <w:rFonts w:asciiTheme="minorHAnsi" w:hAnsiTheme="minorHAnsi" w:cstheme="minorHAnsi"/>
          <w:sz w:val="20"/>
          <w:szCs w:val="20"/>
        </w:rPr>
        <w:t>.</w:t>
      </w:r>
    </w:p>
    <w:p w14:paraId="44BB3ADA" w14:textId="7266A3D7"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Substitute when necessary</w:t>
      </w:r>
      <w:r w:rsidR="001C54BF">
        <w:rPr>
          <w:rFonts w:asciiTheme="minorHAnsi" w:hAnsiTheme="minorHAnsi" w:cstheme="minorHAnsi"/>
          <w:sz w:val="20"/>
          <w:szCs w:val="20"/>
        </w:rPr>
        <w:t>.</w:t>
      </w:r>
    </w:p>
    <w:p w14:paraId="5DCDA711" w14:textId="63E31C8D" w:rsidR="00DA3F5C" w:rsidRPr="0034071C" w:rsidRDefault="00151FF6">
      <w:pPr>
        <w:numPr>
          <w:ilvl w:val="0"/>
          <w:numId w:val="1"/>
        </w:numPr>
        <w:ind w:right="52" w:hanging="360"/>
        <w:rPr>
          <w:rFonts w:asciiTheme="minorHAnsi" w:hAnsiTheme="minorHAnsi" w:cstheme="minorHAnsi"/>
          <w:sz w:val="20"/>
          <w:szCs w:val="20"/>
        </w:rPr>
      </w:pPr>
      <w:r w:rsidRPr="0034071C">
        <w:rPr>
          <w:rFonts w:asciiTheme="minorHAnsi" w:hAnsiTheme="minorHAnsi" w:cstheme="minorHAnsi"/>
          <w:sz w:val="20"/>
          <w:szCs w:val="20"/>
        </w:rPr>
        <w:t>Maintain Coordinated Early Intervention Services data in NASIS</w:t>
      </w:r>
      <w:r w:rsidR="001C54BF">
        <w:rPr>
          <w:rFonts w:asciiTheme="minorHAnsi" w:hAnsiTheme="minorHAnsi" w:cstheme="minorHAnsi"/>
          <w:sz w:val="20"/>
          <w:szCs w:val="20"/>
        </w:rPr>
        <w:t>.</w:t>
      </w:r>
    </w:p>
    <w:p w14:paraId="358F2A44" w14:textId="02805621" w:rsidR="00DA3F5C" w:rsidRPr="0034071C" w:rsidRDefault="00151FF6" w:rsidP="003001D2">
      <w:pPr>
        <w:numPr>
          <w:ilvl w:val="0"/>
          <w:numId w:val="1"/>
        </w:numPr>
        <w:spacing w:line="276" w:lineRule="auto"/>
        <w:ind w:right="52" w:hanging="360"/>
        <w:rPr>
          <w:rFonts w:asciiTheme="minorHAnsi" w:hAnsiTheme="minorHAnsi" w:cstheme="minorHAnsi"/>
          <w:sz w:val="20"/>
          <w:szCs w:val="20"/>
        </w:rPr>
      </w:pPr>
      <w:r w:rsidRPr="0034071C">
        <w:rPr>
          <w:rFonts w:asciiTheme="minorHAnsi" w:hAnsiTheme="minorHAnsi" w:cstheme="minorHAnsi"/>
          <w:sz w:val="20"/>
          <w:szCs w:val="20"/>
        </w:rPr>
        <w:t>Other duties as assigned</w:t>
      </w:r>
      <w:r w:rsidR="001C54BF">
        <w:rPr>
          <w:rFonts w:asciiTheme="minorHAnsi" w:hAnsiTheme="minorHAnsi" w:cstheme="minorHAnsi"/>
          <w:sz w:val="20"/>
          <w:szCs w:val="20"/>
        </w:rPr>
        <w:t>.</w:t>
      </w:r>
    </w:p>
    <w:p w14:paraId="61C22B60" w14:textId="77777777" w:rsidR="003001D2" w:rsidRDefault="00151FF6" w:rsidP="003001D2">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35054503" w14:textId="2B07B547" w:rsidR="00DA3F5C" w:rsidRPr="0034071C" w:rsidRDefault="00151FF6" w:rsidP="003001D2">
      <w:pPr>
        <w:spacing w:after="0" w:line="259" w:lineRule="auto"/>
        <w:ind w:left="0" w:firstLine="0"/>
        <w:rPr>
          <w:rFonts w:asciiTheme="minorHAnsi" w:hAnsiTheme="minorHAnsi" w:cstheme="minorHAnsi"/>
          <w:sz w:val="20"/>
          <w:szCs w:val="20"/>
        </w:rPr>
      </w:pPr>
      <w:r w:rsidRPr="0034071C">
        <w:rPr>
          <w:rFonts w:asciiTheme="minorHAnsi" w:hAnsiTheme="minorHAnsi" w:cstheme="minorHAnsi"/>
          <w:b/>
          <w:sz w:val="20"/>
          <w:szCs w:val="20"/>
        </w:rPr>
        <w:t xml:space="preserve">QUALIFICATIONS </w:t>
      </w:r>
    </w:p>
    <w:p w14:paraId="66A6990C" w14:textId="41130A91" w:rsidR="00DA3F5C" w:rsidRPr="00022129" w:rsidRDefault="00151FF6" w:rsidP="00022129">
      <w:pPr>
        <w:spacing w:after="0" w:line="259" w:lineRule="auto"/>
        <w:ind w:left="0" w:firstLine="0"/>
        <w:rPr>
          <w:rFonts w:asciiTheme="minorHAnsi" w:hAnsiTheme="minorHAnsi" w:cstheme="minorHAnsi"/>
          <w:b/>
          <w:bCs/>
          <w:sz w:val="20"/>
          <w:szCs w:val="20"/>
        </w:rPr>
      </w:pPr>
      <w:r w:rsidRPr="0034071C">
        <w:rPr>
          <w:rFonts w:asciiTheme="minorHAnsi" w:hAnsiTheme="minorHAnsi" w:cstheme="minorHAnsi"/>
          <w:b/>
          <w:sz w:val="20"/>
          <w:szCs w:val="20"/>
        </w:rPr>
        <w:t xml:space="preserve"> </w:t>
      </w:r>
      <w:r w:rsidRPr="00022129">
        <w:rPr>
          <w:rFonts w:asciiTheme="minorHAnsi" w:hAnsiTheme="minorHAnsi" w:cstheme="minorHAnsi"/>
          <w:b/>
          <w:bCs/>
          <w:sz w:val="20"/>
          <w:szCs w:val="20"/>
        </w:rPr>
        <w:t xml:space="preserve">Education/Licensure </w:t>
      </w:r>
    </w:p>
    <w:p w14:paraId="204A4F95" w14:textId="77777777" w:rsidR="00DA3F5C" w:rsidRPr="0034071C" w:rsidRDefault="00151FF6">
      <w:pPr>
        <w:numPr>
          <w:ilvl w:val="0"/>
          <w:numId w:val="2"/>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NM Teaching License required </w:t>
      </w:r>
    </w:p>
    <w:p w14:paraId="5DDBC205" w14:textId="77777777" w:rsidR="00DA3F5C" w:rsidRPr="0034071C" w:rsidRDefault="00151FF6">
      <w:pPr>
        <w:numPr>
          <w:ilvl w:val="0"/>
          <w:numId w:val="2"/>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Bachelor’s Degree in education or related field </w:t>
      </w:r>
      <w:proofErr w:type="gramStart"/>
      <w:r w:rsidRPr="0034071C">
        <w:rPr>
          <w:rFonts w:asciiTheme="minorHAnsi" w:hAnsiTheme="minorHAnsi" w:cstheme="minorHAnsi"/>
          <w:sz w:val="20"/>
          <w:szCs w:val="20"/>
        </w:rPr>
        <w:t>required</w:t>
      </w:r>
      <w:proofErr w:type="gramEnd"/>
      <w:r w:rsidRPr="0034071C">
        <w:rPr>
          <w:rFonts w:asciiTheme="minorHAnsi" w:hAnsiTheme="minorHAnsi" w:cstheme="minorHAnsi"/>
          <w:sz w:val="20"/>
          <w:szCs w:val="20"/>
        </w:rPr>
        <w:t xml:space="preserve"> </w:t>
      </w:r>
    </w:p>
    <w:p w14:paraId="52AF312D" w14:textId="77777777" w:rsidR="00DA3F5C" w:rsidRPr="0034071C" w:rsidRDefault="00151FF6">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25FE72C0" w14:textId="77777777" w:rsidR="00DA3F5C" w:rsidRPr="0034071C" w:rsidRDefault="00151FF6">
      <w:pPr>
        <w:pStyle w:val="Heading1"/>
        <w:ind w:left="-5"/>
        <w:rPr>
          <w:rFonts w:asciiTheme="minorHAnsi" w:hAnsiTheme="minorHAnsi" w:cstheme="minorHAnsi"/>
          <w:sz w:val="20"/>
          <w:szCs w:val="20"/>
        </w:rPr>
      </w:pPr>
      <w:r w:rsidRPr="0034071C">
        <w:rPr>
          <w:rFonts w:asciiTheme="minorHAnsi" w:hAnsiTheme="minorHAnsi" w:cstheme="minorHAnsi"/>
          <w:sz w:val="20"/>
          <w:szCs w:val="20"/>
        </w:rPr>
        <w:t>Skill/Mindsets</w:t>
      </w:r>
      <w:r w:rsidRPr="0034071C">
        <w:rPr>
          <w:rFonts w:asciiTheme="minorHAnsi" w:hAnsiTheme="minorHAnsi" w:cstheme="minorHAnsi"/>
          <w:b w:val="0"/>
          <w:sz w:val="20"/>
          <w:szCs w:val="20"/>
        </w:rPr>
        <w:t xml:space="preserve"> </w:t>
      </w:r>
    </w:p>
    <w:p w14:paraId="2D84FCB4" w14:textId="77777777" w:rsidR="00DA3F5C" w:rsidRPr="0034071C" w:rsidRDefault="00151FF6">
      <w:pPr>
        <w:numPr>
          <w:ilvl w:val="0"/>
          <w:numId w:val="3"/>
        </w:numPr>
        <w:spacing w:after="42"/>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Practices, implements and trusts in the process of change in alignment with the mission, vision, and values of </w:t>
      </w:r>
      <w:proofErr w:type="gramStart"/>
      <w:r w:rsidRPr="0034071C">
        <w:rPr>
          <w:rFonts w:asciiTheme="minorHAnsi" w:hAnsiTheme="minorHAnsi" w:cstheme="minorHAnsi"/>
          <w:sz w:val="20"/>
          <w:szCs w:val="20"/>
        </w:rPr>
        <w:t>KCS</w:t>
      </w:r>
      <w:proofErr w:type="gramEnd"/>
      <w:r w:rsidRPr="0034071C">
        <w:rPr>
          <w:rFonts w:asciiTheme="minorHAnsi" w:hAnsiTheme="minorHAnsi" w:cstheme="minorHAnsi"/>
          <w:sz w:val="20"/>
          <w:szCs w:val="20"/>
        </w:rPr>
        <w:t xml:space="preserve"> </w:t>
      </w:r>
    </w:p>
    <w:p w14:paraId="61DF4DC5"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Excellent written and verbal communication skills </w:t>
      </w:r>
    </w:p>
    <w:p w14:paraId="4EB76A3D"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An eagerness to set ambitious and tangible goals and a drive to achieve </w:t>
      </w:r>
      <w:proofErr w:type="gramStart"/>
      <w:r w:rsidRPr="0034071C">
        <w:rPr>
          <w:rFonts w:asciiTheme="minorHAnsi" w:hAnsiTheme="minorHAnsi" w:cstheme="minorHAnsi"/>
          <w:sz w:val="20"/>
          <w:szCs w:val="20"/>
        </w:rPr>
        <w:t>them</w:t>
      </w:r>
      <w:proofErr w:type="gramEnd"/>
      <w:r w:rsidRPr="0034071C">
        <w:rPr>
          <w:rFonts w:asciiTheme="minorHAnsi" w:hAnsiTheme="minorHAnsi" w:cstheme="minorHAnsi"/>
          <w:sz w:val="20"/>
          <w:szCs w:val="20"/>
        </w:rPr>
        <w:t xml:space="preserve"> </w:t>
      </w:r>
    </w:p>
    <w:p w14:paraId="6D7380AC" w14:textId="77777777" w:rsidR="00DA3F5C" w:rsidRPr="0034071C" w:rsidRDefault="00151FF6">
      <w:pPr>
        <w:numPr>
          <w:ilvl w:val="0"/>
          <w:numId w:val="3"/>
        </w:numPr>
        <w:spacing w:after="42"/>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Commitment to providing experiential, </w:t>
      </w:r>
      <w:proofErr w:type="gramStart"/>
      <w:r w:rsidRPr="0034071C">
        <w:rPr>
          <w:rFonts w:asciiTheme="minorHAnsi" w:hAnsiTheme="minorHAnsi" w:cstheme="minorHAnsi"/>
          <w:sz w:val="20"/>
          <w:szCs w:val="20"/>
        </w:rPr>
        <w:t>project based</w:t>
      </w:r>
      <w:proofErr w:type="gramEnd"/>
      <w:r w:rsidRPr="0034071C">
        <w:rPr>
          <w:rFonts w:asciiTheme="minorHAnsi" w:hAnsiTheme="minorHAnsi" w:cstheme="minorHAnsi"/>
          <w:sz w:val="20"/>
          <w:szCs w:val="20"/>
        </w:rPr>
        <w:t xml:space="preserve"> learning opportunities for students </w:t>
      </w:r>
    </w:p>
    <w:p w14:paraId="031C3083"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Believes all students have the ability to </w:t>
      </w:r>
      <w:proofErr w:type="gramStart"/>
      <w:r w:rsidRPr="0034071C">
        <w:rPr>
          <w:rFonts w:asciiTheme="minorHAnsi" w:hAnsiTheme="minorHAnsi" w:cstheme="minorHAnsi"/>
          <w:sz w:val="20"/>
          <w:szCs w:val="20"/>
        </w:rPr>
        <w:t>learn</w:t>
      </w:r>
      <w:proofErr w:type="gramEnd"/>
      <w:r w:rsidRPr="0034071C">
        <w:rPr>
          <w:rFonts w:asciiTheme="minorHAnsi" w:hAnsiTheme="minorHAnsi" w:cstheme="minorHAnsi"/>
          <w:sz w:val="20"/>
          <w:szCs w:val="20"/>
        </w:rPr>
        <w:t xml:space="preserve"> </w:t>
      </w:r>
    </w:p>
    <w:p w14:paraId="6B7DC5F6" w14:textId="77777777" w:rsidR="00DA3F5C" w:rsidRPr="0034071C" w:rsidRDefault="00151FF6">
      <w:pPr>
        <w:numPr>
          <w:ilvl w:val="0"/>
          <w:numId w:val="3"/>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Highly organized and able to prioritize multiple competing </w:t>
      </w:r>
      <w:proofErr w:type="gramStart"/>
      <w:r w:rsidRPr="0034071C">
        <w:rPr>
          <w:rFonts w:asciiTheme="minorHAnsi" w:hAnsiTheme="minorHAnsi" w:cstheme="minorHAnsi"/>
          <w:sz w:val="20"/>
          <w:szCs w:val="20"/>
        </w:rPr>
        <w:t>tasks</w:t>
      </w:r>
      <w:proofErr w:type="gramEnd"/>
      <w:r w:rsidRPr="0034071C">
        <w:rPr>
          <w:rFonts w:asciiTheme="minorHAnsi" w:hAnsiTheme="minorHAnsi" w:cstheme="minorHAnsi"/>
          <w:sz w:val="20"/>
          <w:szCs w:val="20"/>
        </w:rPr>
        <w:t xml:space="preserve"> </w:t>
      </w:r>
    </w:p>
    <w:p w14:paraId="53206D4C"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Commitment to a holistic approach to education</w:t>
      </w:r>
      <w:r w:rsidRPr="0034071C">
        <w:rPr>
          <w:rFonts w:asciiTheme="minorHAnsi" w:hAnsiTheme="minorHAnsi" w:cstheme="minorHAnsi"/>
          <w:b/>
          <w:sz w:val="20"/>
          <w:szCs w:val="20"/>
        </w:rPr>
        <w:t xml:space="preserve"> </w:t>
      </w:r>
    </w:p>
    <w:p w14:paraId="1E0DE1FD"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Committed to collaborate with staff, community, and </w:t>
      </w:r>
      <w:proofErr w:type="gramStart"/>
      <w:r w:rsidRPr="0034071C">
        <w:rPr>
          <w:rFonts w:asciiTheme="minorHAnsi" w:hAnsiTheme="minorHAnsi" w:cstheme="minorHAnsi"/>
          <w:sz w:val="20"/>
          <w:szCs w:val="20"/>
        </w:rPr>
        <w:t>families</w:t>
      </w:r>
      <w:proofErr w:type="gramEnd"/>
      <w:r w:rsidRPr="0034071C">
        <w:rPr>
          <w:rFonts w:asciiTheme="minorHAnsi" w:hAnsiTheme="minorHAnsi" w:cstheme="minorHAnsi"/>
          <w:b/>
          <w:sz w:val="20"/>
          <w:szCs w:val="20"/>
        </w:rPr>
        <w:t xml:space="preserve"> </w:t>
      </w:r>
    </w:p>
    <w:p w14:paraId="15A37789" w14:textId="77777777" w:rsidR="00DA3F5C" w:rsidRPr="0034071C" w:rsidRDefault="00151FF6">
      <w:pPr>
        <w:numPr>
          <w:ilvl w:val="0"/>
          <w:numId w:val="3"/>
        </w:numPr>
        <w:spacing w:after="42"/>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A desire to learn and grow individually and open to feedback from instructional leaders and </w:t>
      </w:r>
      <w:proofErr w:type="gramStart"/>
      <w:r w:rsidRPr="0034071C">
        <w:rPr>
          <w:rFonts w:asciiTheme="minorHAnsi" w:hAnsiTheme="minorHAnsi" w:cstheme="minorHAnsi"/>
          <w:sz w:val="20"/>
          <w:szCs w:val="20"/>
        </w:rPr>
        <w:t>colleagues</w:t>
      </w:r>
      <w:proofErr w:type="gramEnd"/>
      <w:r w:rsidRPr="0034071C">
        <w:rPr>
          <w:rFonts w:asciiTheme="minorHAnsi" w:hAnsiTheme="minorHAnsi" w:cstheme="minorHAnsi"/>
          <w:b/>
          <w:sz w:val="20"/>
          <w:szCs w:val="20"/>
        </w:rPr>
        <w:t xml:space="preserve"> </w:t>
      </w:r>
    </w:p>
    <w:p w14:paraId="3B2D8754" w14:textId="77777777" w:rsidR="00DA3F5C" w:rsidRPr="0034071C" w:rsidRDefault="00151FF6">
      <w:pPr>
        <w:numPr>
          <w:ilvl w:val="0"/>
          <w:numId w:val="3"/>
        </w:numPr>
        <w:spacing w:after="44"/>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Committed to participate in community </w:t>
      </w:r>
      <w:proofErr w:type="gramStart"/>
      <w:r w:rsidRPr="0034071C">
        <w:rPr>
          <w:rFonts w:asciiTheme="minorHAnsi" w:hAnsiTheme="minorHAnsi" w:cstheme="minorHAnsi"/>
          <w:sz w:val="20"/>
          <w:szCs w:val="20"/>
        </w:rPr>
        <w:t>events</w:t>
      </w:r>
      <w:proofErr w:type="gramEnd"/>
      <w:r w:rsidRPr="0034071C">
        <w:rPr>
          <w:rFonts w:asciiTheme="minorHAnsi" w:hAnsiTheme="minorHAnsi" w:cstheme="minorHAnsi"/>
          <w:sz w:val="20"/>
          <w:szCs w:val="20"/>
        </w:rPr>
        <w:t xml:space="preserve"> </w:t>
      </w:r>
    </w:p>
    <w:p w14:paraId="5CAD8312"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Comfort using new technology in the </w:t>
      </w:r>
      <w:proofErr w:type="gramStart"/>
      <w:r w:rsidRPr="0034071C">
        <w:rPr>
          <w:rFonts w:asciiTheme="minorHAnsi" w:hAnsiTheme="minorHAnsi" w:cstheme="minorHAnsi"/>
          <w:sz w:val="20"/>
          <w:szCs w:val="20"/>
        </w:rPr>
        <w:t>classroom</w:t>
      </w:r>
      <w:proofErr w:type="gramEnd"/>
      <w:r w:rsidRPr="0034071C">
        <w:rPr>
          <w:rFonts w:asciiTheme="minorHAnsi" w:hAnsiTheme="minorHAnsi" w:cstheme="minorHAnsi"/>
          <w:sz w:val="20"/>
          <w:szCs w:val="20"/>
        </w:rPr>
        <w:t xml:space="preserve"> </w:t>
      </w:r>
    </w:p>
    <w:p w14:paraId="078A366A" w14:textId="77777777" w:rsidR="00DA3F5C" w:rsidRPr="0034071C" w:rsidRDefault="00151FF6">
      <w:pPr>
        <w:numPr>
          <w:ilvl w:val="0"/>
          <w:numId w:val="3"/>
        </w:numPr>
        <w:spacing w:after="45"/>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Proficiency in Microsoft suite products (Word, Excel, PowerPoint) </w:t>
      </w:r>
    </w:p>
    <w:p w14:paraId="5C56310F" w14:textId="77777777" w:rsidR="00DA3F5C" w:rsidRPr="0034071C" w:rsidRDefault="00151FF6">
      <w:pPr>
        <w:numPr>
          <w:ilvl w:val="0"/>
          <w:numId w:val="3"/>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Ability to troubleshoot and navigate various databases </w:t>
      </w:r>
      <w:proofErr w:type="gramStart"/>
      <w:r w:rsidRPr="0034071C">
        <w:rPr>
          <w:rFonts w:asciiTheme="minorHAnsi" w:hAnsiTheme="minorHAnsi" w:cstheme="minorHAnsi"/>
          <w:sz w:val="20"/>
          <w:szCs w:val="20"/>
        </w:rPr>
        <w:t>required</w:t>
      </w:r>
      <w:proofErr w:type="gramEnd"/>
      <w:r w:rsidRPr="0034071C">
        <w:rPr>
          <w:rFonts w:asciiTheme="minorHAnsi" w:hAnsiTheme="minorHAnsi" w:cstheme="minorHAnsi"/>
          <w:sz w:val="20"/>
          <w:szCs w:val="20"/>
        </w:rPr>
        <w:t xml:space="preserve"> </w:t>
      </w:r>
    </w:p>
    <w:p w14:paraId="71A50142" w14:textId="77777777" w:rsidR="00DA3F5C" w:rsidRPr="0034071C" w:rsidRDefault="00151FF6">
      <w:pPr>
        <w:spacing w:after="0" w:line="259" w:lineRule="auto"/>
        <w:ind w:left="0" w:firstLine="0"/>
        <w:rPr>
          <w:rFonts w:asciiTheme="minorHAnsi" w:hAnsiTheme="minorHAnsi" w:cstheme="minorHAnsi"/>
          <w:sz w:val="20"/>
          <w:szCs w:val="20"/>
        </w:rPr>
      </w:pPr>
      <w:r w:rsidRPr="0034071C">
        <w:rPr>
          <w:rFonts w:asciiTheme="minorHAnsi" w:hAnsiTheme="minorHAnsi" w:cstheme="minorHAnsi"/>
          <w:b/>
          <w:sz w:val="20"/>
          <w:szCs w:val="20"/>
        </w:rPr>
        <w:t xml:space="preserve"> </w:t>
      </w:r>
    </w:p>
    <w:p w14:paraId="622E47FF" w14:textId="6C48528D" w:rsidR="00DA3F5C" w:rsidRPr="0034071C" w:rsidRDefault="00151FF6">
      <w:pPr>
        <w:pStyle w:val="Heading1"/>
        <w:ind w:left="-5"/>
        <w:rPr>
          <w:rFonts w:asciiTheme="minorHAnsi" w:hAnsiTheme="minorHAnsi" w:cstheme="minorHAnsi"/>
          <w:sz w:val="20"/>
          <w:szCs w:val="20"/>
        </w:rPr>
      </w:pPr>
      <w:r w:rsidRPr="0034071C">
        <w:rPr>
          <w:rFonts w:asciiTheme="minorHAnsi" w:hAnsiTheme="minorHAnsi" w:cstheme="minorHAnsi"/>
          <w:sz w:val="20"/>
          <w:szCs w:val="20"/>
        </w:rPr>
        <w:t>Experience</w:t>
      </w:r>
      <w:r w:rsidRPr="0034071C">
        <w:rPr>
          <w:rFonts w:asciiTheme="minorHAnsi" w:hAnsiTheme="minorHAnsi" w:cstheme="minorHAnsi"/>
          <w:b w:val="0"/>
          <w:sz w:val="20"/>
          <w:szCs w:val="20"/>
        </w:rPr>
        <w:t xml:space="preserve"> </w:t>
      </w:r>
    </w:p>
    <w:p w14:paraId="248CE7C4" w14:textId="77777777" w:rsidR="00DA3F5C" w:rsidRPr="0034071C" w:rsidRDefault="00151FF6">
      <w:pPr>
        <w:numPr>
          <w:ilvl w:val="0"/>
          <w:numId w:val="4"/>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3-5 years teaching experience </w:t>
      </w:r>
      <w:proofErr w:type="gramStart"/>
      <w:r w:rsidRPr="0034071C">
        <w:rPr>
          <w:rFonts w:asciiTheme="minorHAnsi" w:hAnsiTheme="minorHAnsi" w:cstheme="minorHAnsi"/>
          <w:sz w:val="20"/>
          <w:szCs w:val="20"/>
        </w:rPr>
        <w:t>preferred</w:t>
      </w:r>
      <w:proofErr w:type="gramEnd"/>
      <w:r w:rsidRPr="0034071C">
        <w:rPr>
          <w:rFonts w:asciiTheme="minorHAnsi" w:hAnsiTheme="minorHAnsi" w:cstheme="minorHAnsi"/>
          <w:sz w:val="20"/>
          <w:szCs w:val="20"/>
        </w:rPr>
        <w:t xml:space="preserve"> </w:t>
      </w:r>
    </w:p>
    <w:p w14:paraId="4CA413C8" w14:textId="77777777" w:rsidR="00DA3F5C" w:rsidRPr="0034071C" w:rsidRDefault="00151FF6">
      <w:pPr>
        <w:numPr>
          <w:ilvl w:val="0"/>
          <w:numId w:val="4"/>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Experience organizing and administering student assessments </w:t>
      </w:r>
      <w:proofErr w:type="gramStart"/>
      <w:r w:rsidRPr="0034071C">
        <w:rPr>
          <w:rFonts w:asciiTheme="minorHAnsi" w:hAnsiTheme="minorHAnsi" w:cstheme="minorHAnsi"/>
          <w:sz w:val="20"/>
          <w:szCs w:val="20"/>
        </w:rPr>
        <w:t>required</w:t>
      </w:r>
      <w:proofErr w:type="gramEnd"/>
      <w:r w:rsidRPr="0034071C">
        <w:rPr>
          <w:rFonts w:asciiTheme="minorHAnsi" w:hAnsiTheme="minorHAnsi" w:cstheme="minorHAnsi"/>
          <w:sz w:val="20"/>
          <w:szCs w:val="20"/>
        </w:rPr>
        <w:t xml:space="preserve"> </w:t>
      </w:r>
    </w:p>
    <w:p w14:paraId="52D6363C" w14:textId="1B3ADA1C" w:rsidR="00DA3F5C" w:rsidRPr="00022129" w:rsidRDefault="00151FF6" w:rsidP="00022129">
      <w:pPr>
        <w:numPr>
          <w:ilvl w:val="0"/>
          <w:numId w:val="4"/>
        </w:numPr>
        <w:ind w:right="52" w:hanging="360"/>
        <w:rPr>
          <w:rFonts w:asciiTheme="minorHAnsi" w:hAnsiTheme="minorHAnsi" w:cstheme="minorHAnsi"/>
          <w:sz w:val="20"/>
          <w:szCs w:val="20"/>
        </w:rPr>
      </w:pPr>
      <w:r w:rsidRPr="0034071C">
        <w:rPr>
          <w:rFonts w:asciiTheme="minorHAnsi" w:hAnsiTheme="minorHAnsi" w:cstheme="minorHAnsi"/>
          <w:sz w:val="20"/>
          <w:szCs w:val="20"/>
        </w:rPr>
        <w:t xml:space="preserve">Experience identifying and implementing student interventions </w:t>
      </w:r>
      <w:proofErr w:type="gramStart"/>
      <w:r w:rsidRPr="0034071C">
        <w:rPr>
          <w:rFonts w:asciiTheme="minorHAnsi" w:hAnsiTheme="minorHAnsi" w:cstheme="minorHAnsi"/>
          <w:sz w:val="20"/>
          <w:szCs w:val="20"/>
        </w:rPr>
        <w:t>required</w:t>
      </w:r>
      <w:proofErr w:type="gramEnd"/>
      <w:r w:rsidRPr="0034071C">
        <w:rPr>
          <w:rFonts w:asciiTheme="minorHAnsi" w:hAnsiTheme="minorHAnsi" w:cstheme="minorHAnsi"/>
          <w:sz w:val="20"/>
          <w:szCs w:val="20"/>
        </w:rPr>
        <w:t xml:space="preserve"> </w:t>
      </w:r>
    </w:p>
    <w:p w14:paraId="2D5F999C" w14:textId="2D2AA99E" w:rsidR="00DA3F5C" w:rsidRDefault="00022129" w:rsidP="000305A8">
      <w:pPr>
        <w:tabs>
          <w:tab w:val="right" w:pos="10800"/>
        </w:tabs>
        <w:spacing w:after="0" w:line="259" w:lineRule="auto"/>
        <w:ind w:left="0" w:firstLine="0"/>
        <w:rPr>
          <w:rFonts w:asciiTheme="minorHAnsi" w:hAnsiTheme="minorHAnsi" w:cstheme="minorHAnsi"/>
          <w:sz w:val="20"/>
          <w:szCs w:val="20"/>
        </w:rPr>
      </w:pPr>
      <w:r w:rsidRPr="0034071C">
        <w:rPr>
          <w:rFonts w:asciiTheme="minorHAnsi" w:hAnsiTheme="minorHAnsi" w:cstheme="minorHAnsi"/>
          <w:noProof/>
          <w:sz w:val="20"/>
          <w:szCs w:val="20"/>
        </w:rPr>
        <mc:AlternateContent>
          <mc:Choice Requires="wpg">
            <w:drawing>
              <wp:inline distT="0" distB="0" distL="0" distR="0" wp14:anchorId="2AC7E42E" wp14:editId="2329EE59">
                <wp:extent cx="5867400" cy="9525"/>
                <wp:effectExtent l="0" t="0" r="0" b="0"/>
                <wp:docPr id="2464" name="Group 2464"/>
                <wp:cNvGraphicFramePr/>
                <a:graphic xmlns:a="http://schemas.openxmlformats.org/drawingml/2006/main">
                  <a:graphicData uri="http://schemas.microsoft.com/office/word/2010/wordprocessingGroup">
                    <wpg:wgp>
                      <wpg:cNvGrpSpPr/>
                      <wpg:grpSpPr>
                        <a:xfrm>
                          <a:off x="0" y="0"/>
                          <a:ext cx="5867400" cy="9525"/>
                          <a:chOff x="0" y="0"/>
                          <a:chExt cx="5867400" cy="9525"/>
                        </a:xfrm>
                      </wpg:grpSpPr>
                      <wps:wsp>
                        <wps:cNvPr id="3175" name="Shape 3175"/>
                        <wps:cNvSpPr/>
                        <wps:spPr>
                          <a:xfrm>
                            <a:off x="0" y="0"/>
                            <a:ext cx="5867400" cy="9525"/>
                          </a:xfrm>
                          <a:custGeom>
                            <a:avLst/>
                            <a:gdLst/>
                            <a:ahLst/>
                            <a:cxnLst/>
                            <a:rect l="0" t="0" r="0" b="0"/>
                            <a:pathLst>
                              <a:path w="5867400" h="9525">
                                <a:moveTo>
                                  <a:pt x="0" y="0"/>
                                </a:moveTo>
                                <a:lnTo>
                                  <a:pt x="5867400" y="0"/>
                                </a:lnTo>
                                <a:lnTo>
                                  <a:pt x="58674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w:pict>
              <v:group w14:anchorId="4F584797" id="Group 2464"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">
                <v:shape id="Shape 3175" o:spid="_x0000_s1027" style="position:absolute;width:58674;height:95;visibility:visible;mso-wrap-style:square;v-text-anchor:top" coordsize="58674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" path="m,l5867400,r,9525l,9525,,e" fillcolor="#888" stroked="f" strokeweight="0">
                  <v:stroke miterlimit="83231f" joinstyle="miter"/>
                  <v:path arrowok="t" textboxrect="0,0,5867400,9525"/>
                </v:shape>
                <w10:anchorlock/>
              </v:group>
            </w:pict>
          </mc:Fallback>
        </mc:AlternateContent>
      </w:r>
    </w:p>
    <w:p w14:paraId="58B9EAD0" w14:textId="77777777" w:rsidR="000305A8" w:rsidRPr="000305A8" w:rsidRDefault="000305A8" w:rsidP="000305A8">
      <w:pPr>
        <w:tabs>
          <w:tab w:val="right" w:pos="10800"/>
        </w:tabs>
        <w:spacing w:after="0" w:line="259" w:lineRule="auto"/>
        <w:ind w:left="0" w:firstLine="0"/>
        <w:rPr>
          <w:rFonts w:asciiTheme="minorHAnsi" w:hAnsiTheme="minorHAnsi" w:cstheme="minorHAnsi"/>
          <w:sz w:val="10"/>
          <w:szCs w:val="10"/>
        </w:rPr>
      </w:pPr>
    </w:p>
    <w:p w14:paraId="7AAD6F34" w14:textId="77777777" w:rsidR="000305A8" w:rsidRPr="000305A8" w:rsidRDefault="000305A8" w:rsidP="000305A8">
      <w:pPr>
        <w:spacing w:after="85" w:line="240" w:lineRule="auto"/>
        <w:ind w:left="-5" w:right="49"/>
        <w:rPr>
          <w:rFonts w:asciiTheme="minorHAnsi" w:hAnsiTheme="minorHAnsi" w:cstheme="minorHAnsi"/>
          <w:b/>
          <w:bCs/>
          <w:i/>
          <w:sz w:val="20"/>
          <w:szCs w:val="20"/>
        </w:rPr>
      </w:pPr>
      <w:r w:rsidRPr="000305A8">
        <w:rPr>
          <w:rFonts w:asciiTheme="minorHAnsi" w:hAnsiTheme="minorHAnsi" w:cstheme="minorHAnsi"/>
          <w:b/>
          <w:bCs/>
          <w:i/>
          <w:sz w:val="20"/>
          <w:szCs w:val="20"/>
        </w:rPr>
        <w:t xml:space="preserve">TO APPLY:  </w:t>
      </w:r>
    </w:p>
    <w:p w14:paraId="7915E813" w14:textId="32E40C97" w:rsidR="000305A8" w:rsidRDefault="000305A8">
      <w:pPr>
        <w:spacing w:after="85" w:line="269" w:lineRule="auto"/>
        <w:ind w:left="-5" w:right="49"/>
        <w:rPr>
          <w:rFonts w:asciiTheme="minorHAnsi" w:hAnsiTheme="minorHAnsi" w:cstheme="minorHAnsi"/>
          <w:i/>
          <w:sz w:val="20"/>
          <w:szCs w:val="20"/>
        </w:rPr>
      </w:pPr>
      <w:r>
        <w:rPr>
          <w:rFonts w:asciiTheme="minorHAnsi" w:hAnsiTheme="minorHAnsi" w:cstheme="minorHAnsi"/>
          <w:i/>
          <w:sz w:val="20"/>
          <w:szCs w:val="20"/>
        </w:rPr>
        <w:t xml:space="preserve">Complete the application:  </w:t>
      </w:r>
      <w:hyperlink r:id="rId9" w:history="1">
        <w:r w:rsidRPr="00FA12A0">
          <w:rPr>
            <w:rStyle w:val="Hyperlink"/>
            <w:rFonts w:asciiTheme="minorHAnsi" w:hAnsiTheme="minorHAnsi" w:cstheme="minorHAnsi"/>
            <w:i/>
            <w:sz w:val="20"/>
            <w:szCs w:val="20"/>
          </w:rPr>
          <w:t>www.khapoeducation.org/jobs</w:t>
        </w:r>
      </w:hyperlink>
      <w:r>
        <w:rPr>
          <w:rFonts w:asciiTheme="minorHAnsi" w:hAnsiTheme="minorHAnsi" w:cstheme="minorHAnsi"/>
          <w:i/>
          <w:sz w:val="20"/>
          <w:szCs w:val="20"/>
        </w:rPr>
        <w:t xml:space="preserve"> and submit with required documents.</w:t>
      </w:r>
    </w:p>
    <w:p w14:paraId="71C3CC94" w14:textId="07A33664" w:rsidR="0073730A" w:rsidRDefault="0073730A">
      <w:pPr>
        <w:spacing w:after="85" w:line="269" w:lineRule="auto"/>
        <w:ind w:left="-5" w:right="49"/>
        <w:rPr>
          <w:rFonts w:asciiTheme="minorHAnsi" w:hAnsiTheme="minorHAnsi" w:cstheme="minorHAnsi"/>
          <w:i/>
          <w:sz w:val="20"/>
          <w:szCs w:val="20"/>
        </w:rPr>
      </w:pPr>
      <w:r>
        <w:rPr>
          <w:rFonts w:asciiTheme="minorHAnsi" w:hAnsiTheme="minorHAnsi" w:cstheme="minorHAnsi"/>
          <w:i/>
          <w:sz w:val="20"/>
          <w:szCs w:val="20"/>
        </w:rPr>
        <w:t>A resume/CV, cover letter, and a Philosophy of Teaching and Learning statement should be emailed to the Executive Director, Liz</w:t>
      </w:r>
      <w:r w:rsidR="003001D2">
        <w:rPr>
          <w:rFonts w:asciiTheme="minorHAnsi" w:hAnsiTheme="minorHAnsi" w:cstheme="minorHAnsi"/>
          <w:i/>
          <w:sz w:val="20"/>
          <w:szCs w:val="20"/>
        </w:rPr>
        <w:t xml:space="preserve"> </w:t>
      </w:r>
      <w:proofErr w:type="spellStart"/>
      <w:r>
        <w:rPr>
          <w:rFonts w:asciiTheme="minorHAnsi" w:hAnsiTheme="minorHAnsi" w:cstheme="minorHAnsi"/>
          <w:i/>
          <w:sz w:val="20"/>
          <w:szCs w:val="20"/>
        </w:rPr>
        <w:t>Bahe</w:t>
      </w:r>
      <w:proofErr w:type="spellEnd"/>
      <w:r>
        <w:rPr>
          <w:rFonts w:asciiTheme="minorHAnsi" w:hAnsiTheme="minorHAnsi" w:cstheme="minorHAnsi"/>
          <w:i/>
          <w:sz w:val="20"/>
          <w:szCs w:val="20"/>
        </w:rPr>
        <w:t>, (</w:t>
      </w:r>
      <w:hyperlink r:id="rId10" w:history="1">
        <w:r w:rsidRPr="00FA12A0">
          <w:rPr>
            <w:rStyle w:val="Hyperlink"/>
            <w:rFonts w:asciiTheme="minorHAnsi" w:hAnsiTheme="minorHAnsi" w:cstheme="minorHAnsi"/>
            <w:i/>
            <w:sz w:val="20"/>
            <w:szCs w:val="20"/>
          </w:rPr>
          <w:t>ebahe@khapoeducation.org</w:t>
        </w:r>
      </w:hyperlink>
      <w:r>
        <w:rPr>
          <w:rFonts w:asciiTheme="minorHAnsi" w:hAnsiTheme="minorHAnsi" w:cstheme="minorHAnsi"/>
          <w:i/>
          <w:sz w:val="20"/>
          <w:szCs w:val="20"/>
        </w:rPr>
        <w:t>) with the application.</w:t>
      </w:r>
    </w:p>
    <w:p w14:paraId="2C084671" w14:textId="62F021CB" w:rsidR="00621577" w:rsidRDefault="00621577" w:rsidP="001C54BF">
      <w:pPr>
        <w:spacing w:after="85" w:line="360" w:lineRule="auto"/>
        <w:ind w:left="-5" w:right="49"/>
        <w:rPr>
          <w:rFonts w:asciiTheme="minorHAnsi" w:hAnsiTheme="minorHAnsi" w:cstheme="minorHAnsi"/>
          <w:i/>
          <w:sz w:val="20"/>
          <w:szCs w:val="20"/>
        </w:rPr>
      </w:pPr>
      <w:r>
        <w:rPr>
          <w:rFonts w:asciiTheme="minorHAnsi" w:hAnsiTheme="minorHAnsi" w:cstheme="minorHAnsi"/>
          <w:i/>
          <w:sz w:val="20"/>
          <w:szCs w:val="20"/>
        </w:rPr>
        <w:t>__________________________________________________________________________________________________________</w:t>
      </w:r>
    </w:p>
    <w:p w14:paraId="49D6F951" w14:textId="5EA999F6" w:rsidR="00621577" w:rsidRDefault="00621577" w:rsidP="00621577">
      <w:pPr>
        <w:spacing w:after="85" w:line="269" w:lineRule="auto"/>
        <w:ind w:left="-5" w:right="49"/>
        <w:rPr>
          <w:rFonts w:asciiTheme="minorHAnsi" w:hAnsiTheme="minorHAnsi" w:cstheme="minorHAnsi"/>
          <w:i/>
          <w:sz w:val="20"/>
          <w:szCs w:val="20"/>
        </w:rPr>
      </w:pPr>
      <w:r w:rsidRPr="00621577">
        <w:rPr>
          <w:rFonts w:asciiTheme="minorHAnsi" w:hAnsiTheme="minorHAnsi" w:cstheme="minorHAnsi"/>
          <w:i/>
          <w:sz w:val="20"/>
          <w:szCs w:val="20"/>
        </w:rPr>
        <w:t>FEDERAL BACKGROUND CHECK:</w:t>
      </w:r>
      <w:r>
        <w:rPr>
          <w:rFonts w:asciiTheme="minorHAnsi" w:hAnsiTheme="minorHAnsi" w:cstheme="minorHAnsi"/>
          <w:i/>
          <w:sz w:val="20"/>
          <w:szCs w:val="20"/>
        </w:rPr>
        <w:t xml:space="preserve">  Background checks will be conducted on final </w:t>
      </w:r>
      <w:proofErr w:type="gramStart"/>
      <w:r>
        <w:rPr>
          <w:rFonts w:asciiTheme="minorHAnsi" w:hAnsiTheme="minorHAnsi" w:cstheme="minorHAnsi"/>
          <w:i/>
          <w:sz w:val="20"/>
          <w:szCs w:val="20"/>
        </w:rPr>
        <w:t>candidates,</w:t>
      </w:r>
      <w:proofErr w:type="gramEnd"/>
      <w:r>
        <w:rPr>
          <w:rFonts w:asciiTheme="minorHAnsi" w:hAnsiTheme="minorHAnsi" w:cstheme="minorHAnsi"/>
          <w:i/>
          <w:sz w:val="20"/>
          <w:szCs w:val="20"/>
        </w:rPr>
        <w:t xml:space="preserve"> an adjudicated background check is required for employment with KCS.</w:t>
      </w:r>
    </w:p>
    <w:p w14:paraId="2B845E31" w14:textId="77777777" w:rsidR="001C54BF" w:rsidRPr="001C54BF" w:rsidRDefault="001C54BF" w:rsidP="001C54BF">
      <w:pPr>
        <w:spacing w:after="85" w:line="240" w:lineRule="auto"/>
        <w:ind w:left="-5" w:right="49"/>
        <w:rPr>
          <w:rFonts w:asciiTheme="minorHAnsi" w:hAnsiTheme="minorHAnsi" w:cstheme="minorHAnsi"/>
          <w:i/>
          <w:sz w:val="10"/>
          <w:szCs w:val="10"/>
        </w:rPr>
      </w:pPr>
    </w:p>
    <w:p w14:paraId="2E495B8C" w14:textId="47DDA7C7" w:rsidR="00DA3F5C" w:rsidRPr="0034071C" w:rsidRDefault="00151FF6" w:rsidP="00621577">
      <w:pPr>
        <w:spacing w:after="85" w:line="269" w:lineRule="auto"/>
        <w:ind w:left="-5" w:right="49"/>
        <w:rPr>
          <w:rFonts w:asciiTheme="minorHAnsi" w:hAnsiTheme="minorHAnsi" w:cstheme="minorHAnsi"/>
          <w:sz w:val="20"/>
          <w:szCs w:val="20"/>
        </w:rPr>
      </w:pPr>
      <w:r w:rsidRPr="00621577">
        <w:rPr>
          <w:rFonts w:asciiTheme="minorHAnsi" w:hAnsiTheme="minorHAnsi" w:cstheme="minorHAnsi"/>
          <w:i/>
          <w:sz w:val="20"/>
          <w:szCs w:val="20"/>
        </w:rPr>
        <w:t>COMPENSATION:</w:t>
      </w:r>
      <w:proofErr w:type="gramStart"/>
      <w:r w:rsidRPr="00621577">
        <w:rPr>
          <w:rFonts w:asciiTheme="minorHAnsi" w:hAnsiTheme="minorHAnsi" w:cstheme="minorHAnsi"/>
          <w:sz w:val="20"/>
          <w:szCs w:val="20"/>
        </w:rPr>
        <w:t>​</w:t>
      </w:r>
      <w:r w:rsidRPr="0034071C">
        <w:rPr>
          <w:rFonts w:asciiTheme="minorHAnsi" w:hAnsiTheme="minorHAnsi" w:cstheme="minorHAnsi"/>
          <w:b/>
          <w:sz w:val="20"/>
          <w:szCs w:val="20"/>
        </w:rPr>
        <w:t xml:space="preserve"> </w:t>
      </w:r>
      <w:r w:rsidR="00621577">
        <w:rPr>
          <w:rFonts w:asciiTheme="minorHAnsi" w:hAnsiTheme="minorHAnsi" w:cstheme="minorHAnsi"/>
          <w:b/>
          <w:sz w:val="20"/>
          <w:szCs w:val="20"/>
        </w:rPr>
        <w:t xml:space="preserve"> </w:t>
      </w:r>
      <w:r w:rsidRPr="0034071C">
        <w:rPr>
          <w:rFonts w:asciiTheme="minorHAnsi" w:hAnsiTheme="minorHAnsi" w:cstheme="minorHAnsi"/>
          <w:sz w:val="20"/>
          <w:szCs w:val="20"/>
        </w:rPr>
        <w:t>​</w:t>
      </w:r>
      <w:proofErr w:type="gramEnd"/>
      <w:r w:rsidRPr="0034071C">
        <w:rPr>
          <w:rFonts w:asciiTheme="minorHAnsi" w:hAnsiTheme="minorHAnsi" w:cstheme="minorHAnsi"/>
          <w:sz w:val="20"/>
          <w:szCs w:val="20"/>
        </w:rPr>
        <w:t xml:space="preserve">Salary and benefits are competitive and dependent upon prior experience. </w:t>
      </w:r>
    </w:p>
    <w:p w14:paraId="4F49C6C7" w14:textId="77777777" w:rsidR="00DA3F5C" w:rsidRPr="0034071C" w:rsidRDefault="00151FF6">
      <w:pPr>
        <w:spacing w:after="4" w:line="269" w:lineRule="auto"/>
        <w:ind w:left="-5" w:right="49"/>
        <w:rPr>
          <w:rFonts w:asciiTheme="minorHAnsi" w:hAnsiTheme="minorHAnsi" w:cstheme="minorHAnsi"/>
          <w:sz w:val="20"/>
          <w:szCs w:val="20"/>
        </w:rPr>
      </w:pPr>
      <w:r w:rsidRPr="0034071C">
        <w:rPr>
          <w:rFonts w:asciiTheme="minorHAnsi" w:hAnsiTheme="minorHAnsi" w:cstheme="minorHAnsi"/>
          <w:i/>
          <w:sz w:val="20"/>
          <w:szCs w:val="20"/>
        </w:rPr>
        <w:t>INDIAN PREFERENCE POLICY</w:t>
      </w:r>
      <w:r w:rsidRPr="0034071C">
        <w:rPr>
          <w:rFonts w:asciiTheme="minorHAnsi" w:hAnsiTheme="minorHAnsi" w:cstheme="minorHAnsi"/>
          <w:sz w:val="20"/>
          <w:szCs w:val="20"/>
        </w:rPr>
        <w:t xml:space="preserve">​: Preference in filling vacancies is given to qualified Indian candidates in accordance with the Indian Preference Act of 1934 (Title 25, USC, Section 472).  Verification Form BIA-4432 must be submitted with the application if claiming </w:t>
      </w:r>
      <w:r w:rsidRPr="0034071C">
        <w:rPr>
          <w:rFonts w:asciiTheme="minorHAnsi" w:hAnsiTheme="minorHAnsi" w:cstheme="minorHAnsi"/>
          <w:sz w:val="20"/>
          <w:szCs w:val="20"/>
        </w:rPr>
        <w:lastRenderedPageBreak/>
        <w:t xml:space="preserve">Indian Preference. Indian preference eligible that are not currently employed in the Federal Service will be appointed under the Excepted Service Appointment Authority (Schedule A).  Consideration will be given to Non-Indian applicants (status or </w:t>
      </w:r>
      <w:proofErr w:type="spellStart"/>
      <w:r w:rsidRPr="0034071C">
        <w:rPr>
          <w:rFonts w:asciiTheme="minorHAnsi" w:hAnsiTheme="minorHAnsi" w:cstheme="minorHAnsi"/>
          <w:sz w:val="20"/>
          <w:szCs w:val="20"/>
        </w:rPr>
        <w:t>reinstateable</w:t>
      </w:r>
      <w:proofErr w:type="spellEnd"/>
      <w:r w:rsidRPr="0034071C">
        <w:rPr>
          <w:rFonts w:asciiTheme="minorHAnsi" w:hAnsiTheme="minorHAnsi" w:cstheme="minorHAnsi"/>
          <w:sz w:val="20"/>
          <w:szCs w:val="20"/>
        </w:rPr>
        <w:t xml:space="preserve">) in the absence of qualified Indian Preference eligible. </w:t>
      </w:r>
    </w:p>
    <w:p w14:paraId="5C5B8D9E" w14:textId="77777777" w:rsidR="00DA3F5C" w:rsidRPr="0034071C" w:rsidRDefault="00151FF6">
      <w:pPr>
        <w:spacing w:after="18"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3F54D19F" w14:textId="77777777" w:rsidR="00DA3F5C" w:rsidRPr="0034071C" w:rsidRDefault="00151FF6">
      <w:pPr>
        <w:spacing w:after="25" w:line="269" w:lineRule="auto"/>
        <w:ind w:left="-5" w:right="49"/>
        <w:rPr>
          <w:rFonts w:asciiTheme="minorHAnsi" w:hAnsiTheme="minorHAnsi" w:cstheme="minorHAnsi"/>
          <w:sz w:val="20"/>
          <w:szCs w:val="20"/>
        </w:rPr>
      </w:pPr>
      <w:r w:rsidRPr="0034071C">
        <w:rPr>
          <w:rFonts w:asciiTheme="minorHAnsi" w:hAnsiTheme="minorHAnsi" w:cstheme="minorHAnsi"/>
          <w:i/>
          <w:sz w:val="20"/>
          <w:szCs w:val="20"/>
        </w:rPr>
        <w:t>EQUAL OPPORTUNITY EMPLOYER</w:t>
      </w:r>
      <w:r w:rsidRPr="0034071C">
        <w:rPr>
          <w:rFonts w:asciiTheme="minorHAnsi" w:hAnsiTheme="minorHAnsi" w:cstheme="minorHAnsi"/>
          <w:sz w:val="20"/>
          <w:szCs w:val="20"/>
        </w:rPr>
        <w:t xml:space="preserve">​: Within the scope of Indian preference, all candidates will receive consideration without regard to race, color, sex, age, religion, sexual orientation, national </w:t>
      </w:r>
      <w:proofErr w:type="gramStart"/>
      <w:r w:rsidRPr="0034071C">
        <w:rPr>
          <w:rFonts w:asciiTheme="minorHAnsi" w:hAnsiTheme="minorHAnsi" w:cstheme="minorHAnsi"/>
          <w:sz w:val="20"/>
          <w:szCs w:val="20"/>
        </w:rPr>
        <w:t>origin</w:t>
      </w:r>
      <w:proofErr w:type="gramEnd"/>
      <w:r w:rsidRPr="0034071C">
        <w:rPr>
          <w:rFonts w:asciiTheme="minorHAnsi" w:hAnsiTheme="minorHAnsi" w:cstheme="minorHAnsi"/>
          <w:sz w:val="20"/>
          <w:szCs w:val="20"/>
        </w:rPr>
        <w:t xml:space="preserve"> or other non-merit factors. </w:t>
      </w:r>
    </w:p>
    <w:p w14:paraId="33FA97D4" w14:textId="77777777" w:rsidR="00DA3F5C" w:rsidRPr="0034071C" w:rsidRDefault="00151FF6">
      <w:pPr>
        <w:spacing w:after="18"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2F9F7C67" w14:textId="77777777" w:rsidR="00DA3F5C" w:rsidRPr="0034071C" w:rsidRDefault="00151FF6">
      <w:pPr>
        <w:spacing w:after="4" w:line="269" w:lineRule="auto"/>
        <w:ind w:left="-5" w:right="49"/>
        <w:rPr>
          <w:rFonts w:asciiTheme="minorHAnsi" w:hAnsiTheme="minorHAnsi" w:cstheme="minorHAnsi"/>
          <w:sz w:val="20"/>
          <w:szCs w:val="20"/>
        </w:rPr>
      </w:pPr>
      <w:r w:rsidRPr="0034071C">
        <w:rPr>
          <w:rFonts w:asciiTheme="minorHAnsi" w:hAnsiTheme="minorHAnsi" w:cstheme="minorHAnsi"/>
          <w:i/>
          <w:sz w:val="20"/>
          <w:szCs w:val="20"/>
        </w:rPr>
        <w:t>REASONABLE ACCOMMODATION LANGUAGE</w:t>
      </w:r>
      <w:r w:rsidRPr="0034071C">
        <w:rPr>
          <w:rFonts w:asciiTheme="minorHAnsi" w:hAnsiTheme="minorHAnsi" w:cstheme="minorHAnsi"/>
          <w:sz w:val="20"/>
          <w:szCs w:val="20"/>
        </w:rPr>
        <w:t xml:space="preserve">​: This agency provides reasonable accommodation to applicants with disabilities.  If you need reasonable accommodation for any part of the application and hiring process, please notify this agency.  The decision in granting reasonable accommodation will be on a case-by-case basis. </w:t>
      </w:r>
    </w:p>
    <w:p w14:paraId="147453D6" w14:textId="77777777" w:rsidR="00DA3F5C" w:rsidRPr="0034071C" w:rsidRDefault="00151FF6">
      <w:pPr>
        <w:spacing w:after="0" w:line="259" w:lineRule="auto"/>
        <w:ind w:left="0" w:firstLine="0"/>
        <w:rPr>
          <w:rFonts w:asciiTheme="minorHAnsi" w:hAnsiTheme="minorHAnsi" w:cstheme="minorHAnsi"/>
          <w:sz w:val="20"/>
          <w:szCs w:val="20"/>
        </w:rPr>
      </w:pPr>
      <w:r w:rsidRPr="0034071C">
        <w:rPr>
          <w:rFonts w:asciiTheme="minorHAnsi" w:hAnsiTheme="minorHAnsi" w:cstheme="minorHAnsi"/>
          <w:sz w:val="20"/>
          <w:szCs w:val="20"/>
        </w:rPr>
        <w:t xml:space="preserve"> </w:t>
      </w:r>
    </w:p>
    <w:p w14:paraId="4DC0F91B" w14:textId="41971F3B" w:rsidR="00DA3F5C" w:rsidRDefault="00151FF6">
      <w:pPr>
        <w:spacing w:after="0" w:line="259" w:lineRule="auto"/>
        <w:ind w:left="0" w:right="11" w:firstLine="0"/>
        <w:jc w:val="right"/>
      </w:pPr>
      <w:r>
        <w:rPr>
          <w:sz w:val="22"/>
        </w:rPr>
        <w:t xml:space="preserve"> </w:t>
      </w:r>
    </w:p>
    <w:sectPr w:rsidR="00DA3F5C" w:rsidSect="009F5E98">
      <w:headerReference w:type="even" r:id="rId11"/>
      <w:headerReference w:type="default" r:id="rId12"/>
      <w:footerReference w:type="even" r:id="rId13"/>
      <w:footerReference w:type="default" r:id="rId14"/>
      <w:headerReference w:type="first" r:id="rId15"/>
      <w:footerReference w:type="first" r:id="rId16"/>
      <w:pgSz w:w="12240" w:h="15840"/>
      <w:pgMar w:top="1296" w:right="720" w:bottom="1483"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FFB22" w14:textId="77777777" w:rsidR="001C54BF" w:rsidRDefault="001C54BF" w:rsidP="001C54BF">
      <w:pPr>
        <w:spacing w:after="0" w:line="240" w:lineRule="auto"/>
      </w:pPr>
      <w:r>
        <w:separator/>
      </w:r>
    </w:p>
  </w:endnote>
  <w:endnote w:type="continuationSeparator" w:id="0">
    <w:p w14:paraId="1EA73597" w14:textId="77777777" w:rsidR="001C54BF" w:rsidRDefault="001C54BF" w:rsidP="001C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E704" w14:textId="77777777" w:rsidR="009F5E98" w:rsidRDefault="009F5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2703355"/>
      <w:docPartObj>
        <w:docPartGallery w:val="Page Numbers (Bottom of Page)"/>
        <w:docPartUnique/>
      </w:docPartObj>
    </w:sdtPr>
    <w:sdtEndPr>
      <w:rPr>
        <w:noProof/>
      </w:rPr>
    </w:sdtEndPr>
    <w:sdtContent>
      <w:p w14:paraId="758D8457" w14:textId="0FC4CB33" w:rsidR="003001D2" w:rsidRDefault="003001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E94900" w14:textId="29489ABD" w:rsidR="001C54BF" w:rsidRDefault="001C5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356CA" w14:textId="77777777" w:rsidR="009F5E98" w:rsidRDefault="009F5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7EAF0" w14:textId="77777777" w:rsidR="001C54BF" w:rsidRDefault="001C54BF" w:rsidP="001C54BF">
      <w:pPr>
        <w:spacing w:after="0" w:line="240" w:lineRule="auto"/>
      </w:pPr>
      <w:r>
        <w:separator/>
      </w:r>
    </w:p>
  </w:footnote>
  <w:footnote w:type="continuationSeparator" w:id="0">
    <w:p w14:paraId="4A8AF5D5" w14:textId="77777777" w:rsidR="001C54BF" w:rsidRDefault="001C54BF" w:rsidP="001C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42F6A" w14:textId="77777777" w:rsidR="009F5E98" w:rsidRDefault="009F5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9B2A" w14:textId="4C83A5BC" w:rsidR="009F5E98" w:rsidRDefault="009F5E98" w:rsidP="009F5E98">
    <w:pPr>
      <w:pStyle w:val="Header"/>
      <w:tabs>
        <w:tab w:val="clear" w:pos="4680"/>
        <w:tab w:val="clear" w:pos="9360"/>
        <w:tab w:val="left" w:pos="9930"/>
      </w:tabs>
    </w:pPr>
    <w:r>
      <w:tab/>
    </w:r>
    <w:r>
      <w:tab/>
    </w:r>
  </w:p>
  <w:p w14:paraId="06FEDBA4" w14:textId="77777777" w:rsidR="009F5E98" w:rsidRPr="009F5E98" w:rsidRDefault="009F5E98" w:rsidP="009F5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6C1DA" w14:textId="77777777" w:rsidR="009F5E98" w:rsidRDefault="009F5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B4BD5"/>
    <w:multiLevelType w:val="hybridMultilevel"/>
    <w:tmpl w:val="FED0FB2E"/>
    <w:lvl w:ilvl="0" w:tplc="A100271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5056A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BEA3C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3050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30CD4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E4C3A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821E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82F51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E22A8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885B8D"/>
    <w:multiLevelType w:val="hybridMultilevel"/>
    <w:tmpl w:val="F3D60D4A"/>
    <w:lvl w:ilvl="0" w:tplc="554002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F0F52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1A1D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664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E8184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3A09C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8EBF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818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368E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520F99"/>
    <w:multiLevelType w:val="hybridMultilevel"/>
    <w:tmpl w:val="2BD4EDE8"/>
    <w:lvl w:ilvl="0" w:tplc="71DA2CAA">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D1A0616">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9002498">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2AC3AE0">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D2C6E7E">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1405964">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EC414D2">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180544A">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4AF0BC">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8BB7280"/>
    <w:multiLevelType w:val="hybridMultilevel"/>
    <w:tmpl w:val="D6D2BC8C"/>
    <w:lvl w:ilvl="0" w:tplc="CF92C07E">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9C24524">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4C9FA4">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1EC98A">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D44BF6">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4A406C8">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674103A">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EF058D4">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64869F6">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5C"/>
    <w:rsid w:val="00022129"/>
    <w:rsid w:val="000305A8"/>
    <w:rsid w:val="00151FF6"/>
    <w:rsid w:val="001C54BF"/>
    <w:rsid w:val="0025374E"/>
    <w:rsid w:val="003001D2"/>
    <w:rsid w:val="0034071C"/>
    <w:rsid w:val="004C5DB3"/>
    <w:rsid w:val="005D153F"/>
    <w:rsid w:val="00621577"/>
    <w:rsid w:val="006972A3"/>
    <w:rsid w:val="00730EDD"/>
    <w:rsid w:val="0073730A"/>
    <w:rsid w:val="007938AA"/>
    <w:rsid w:val="009F5E98"/>
    <w:rsid w:val="00A11EAD"/>
    <w:rsid w:val="00A336A9"/>
    <w:rsid w:val="00A818D9"/>
    <w:rsid w:val="00BF7BAE"/>
    <w:rsid w:val="00D15484"/>
    <w:rsid w:val="00DA3F5C"/>
    <w:rsid w:val="00E63CF9"/>
    <w:rsid w:val="00E8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A02F95"/>
  <w15:docId w15:val="{4C1E29C3-F845-4FAC-9740-5F1086DE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A336A9"/>
    <w:rPr>
      <w:color w:val="0563C1" w:themeColor="hyperlink"/>
      <w:u w:val="single"/>
    </w:rPr>
  </w:style>
  <w:style w:type="character" w:styleId="UnresolvedMention">
    <w:name w:val="Unresolved Mention"/>
    <w:basedOn w:val="DefaultParagraphFont"/>
    <w:uiPriority w:val="99"/>
    <w:semiHidden/>
    <w:unhideWhenUsed/>
    <w:rsid w:val="00A336A9"/>
    <w:rPr>
      <w:color w:val="605E5C"/>
      <w:shd w:val="clear" w:color="auto" w:fill="E1DFDD"/>
    </w:rPr>
  </w:style>
  <w:style w:type="paragraph" w:styleId="NoSpacing">
    <w:name w:val="No Spacing"/>
    <w:uiPriority w:val="1"/>
    <w:qFormat/>
    <w:rsid w:val="0025374E"/>
    <w:pPr>
      <w:spacing w:after="0" w:line="240" w:lineRule="auto"/>
      <w:ind w:left="10" w:hanging="10"/>
    </w:pPr>
    <w:rPr>
      <w:rFonts w:ascii="Calibri" w:eastAsia="Calibri" w:hAnsi="Calibri" w:cs="Calibri"/>
      <w:color w:val="000000"/>
      <w:sz w:val="24"/>
    </w:rPr>
  </w:style>
  <w:style w:type="paragraph" w:styleId="Header">
    <w:name w:val="header"/>
    <w:basedOn w:val="Normal"/>
    <w:link w:val="HeaderChar"/>
    <w:uiPriority w:val="99"/>
    <w:unhideWhenUsed/>
    <w:rsid w:val="001C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4BF"/>
    <w:rPr>
      <w:rFonts w:ascii="Calibri" w:eastAsia="Calibri" w:hAnsi="Calibri" w:cs="Calibri"/>
      <w:color w:val="000000"/>
      <w:sz w:val="24"/>
    </w:rPr>
  </w:style>
  <w:style w:type="paragraph" w:styleId="Footer">
    <w:name w:val="footer"/>
    <w:basedOn w:val="Normal"/>
    <w:link w:val="FooterChar"/>
    <w:uiPriority w:val="99"/>
    <w:unhideWhenUsed/>
    <w:rsid w:val="001C5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B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medina@khapoeduc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bahe@khapoeducation.org" TargetMode="External"/><Relationship Id="rId4" Type="http://schemas.openxmlformats.org/officeDocument/2006/relationships/webSettings" Target="webSettings.xml"/><Relationship Id="rId9" Type="http://schemas.openxmlformats.org/officeDocument/2006/relationships/hyperlink" Target="http://www.khapoeducation.org/job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Intervention and Testing Coordinator</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ntervention and Testing Coordinator</dc:title>
  <dc:subject/>
  <dc:creator>Bertha Medina</dc:creator>
  <cp:keywords/>
  <cp:lastModifiedBy>Bertha Medina</cp:lastModifiedBy>
  <cp:revision>10</cp:revision>
  <dcterms:created xsi:type="dcterms:W3CDTF">2021-02-14T07:57:00Z</dcterms:created>
  <dcterms:modified xsi:type="dcterms:W3CDTF">2021-02-16T05:30:00Z</dcterms:modified>
</cp:coreProperties>
</file>